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5501" w:rsidRPr="00471B80" w:rsidRDefault="002A4B48" w:rsidP="00BF550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#S2-16</w:t>
      </w:r>
      <w:r w:rsidR="00493215">
        <w:rPr>
          <w:rFonts w:ascii="Arial" w:hAnsi="Arial" w:cs="Arial"/>
          <w:b/>
          <w:noProof/>
          <w:sz w:val="24"/>
          <w:szCs w:val="24"/>
        </w:rPr>
        <w:t>1</w:t>
      </w:r>
      <w:r>
        <w:rPr>
          <w:rFonts w:ascii="Arial" w:hAnsi="Arial" w:cs="Arial"/>
          <w:b/>
          <w:noProof/>
          <w:sz w:val="24"/>
          <w:szCs w:val="24"/>
        </w:rPr>
        <w:tab/>
        <w:t>S2-24</w:t>
      </w:r>
      <w:r w:rsidR="00BF5501">
        <w:rPr>
          <w:rFonts w:ascii="Arial" w:hAnsi="Arial" w:cs="Arial"/>
          <w:b/>
          <w:noProof/>
          <w:sz w:val="24"/>
          <w:szCs w:val="24"/>
        </w:rPr>
        <w:t>0</w:t>
      </w:r>
      <w:r w:rsidR="00E065B8">
        <w:rPr>
          <w:rFonts w:ascii="Arial" w:hAnsi="Arial" w:cs="Arial"/>
          <w:b/>
          <w:noProof/>
          <w:sz w:val="24"/>
          <w:szCs w:val="24"/>
        </w:rPr>
        <w:t>2586</w:t>
      </w:r>
    </w:p>
    <w:p w:rsidR="00BF5501" w:rsidRPr="00471B80" w:rsidRDefault="00493215" w:rsidP="00BF550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26</w:t>
      </w:r>
      <w:r w:rsidRPr="00A74F54">
        <w:rPr>
          <w:rFonts w:ascii="Arial" w:hAnsi="Arial" w:cs="Arial"/>
          <w:b/>
          <w:noProof/>
          <w:sz w:val="24"/>
          <w:szCs w:val="24"/>
        </w:rPr>
        <w:t xml:space="preserve"> February</w:t>
      </w:r>
      <w:r>
        <w:rPr>
          <w:rFonts w:ascii="Arial" w:hAnsi="Arial" w:cs="Arial"/>
          <w:b/>
          <w:noProof/>
          <w:sz w:val="24"/>
          <w:szCs w:val="24"/>
        </w:rPr>
        <w:t xml:space="preserve"> - 1</w:t>
      </w:r>
      <w:r w:rsidRPr="00A74F54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March, 2024</w:t>
      </w:r>
      <w:r w:rsidRPr="00A74F54">
        <w:rPr>
          <w:rFonts w:ascii="Arial" w:hAnsi="Arial" w:cs="Arial"/>
          <w:b/>
          <w:noProof/>
          <w:sz w:val="24"/>
          <w:szCs w:val="24"/>
        </w:rPr>
        <w:t>, Athens, Greece</w:t>
      </w:r>
      <w:r w:rsidR="00BF5501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2A4B48">
        <w:rPr>
          <w:rFonts w:ascii="Arial" w:hAnsi="Arial" w:cs="Arial"/>
          <w:b/>
          <w:noProof/>
          <w:color w:val="0000FF"/>
        </w:rPr>
        <w:t xml:space="preserve"> S2-24</w:t>
      </w:r>
      <w:r w:rsidR="00BF5501">
        <w:rPr>
          <w:rFonts w:ascii="Arial" w:hAnsi="Arial" w:cs="Arial"/>
          <w:b/>
          <w:noProof/>
          <w:color w:val="0000FF"/>
        </w:rPr>
        <w:t>0xxxx</w:t>
      </w:r>
      <w:r w:rsidR="00BF5501" w:rsidRPr="00A4380C">
        <w:rPr>
          <w:rFonts w:ascii="Arial" w:hAnsi="Arial" w:cs="Arial"/>
          <w:b/>
          <w:noProof/>
          <w:color w:val="0000FF"/>
        </w:rPr>
        <w:t>)</w:t>
      </w:r>
    </w:p>
    <w:p w:rsidR="0016287A" w:rsidRPr="00BF5501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A5543">
        <w:rPr>
          <w:rFonts w:ascii="Arial" w:hAnsi="Arial" w:cs="Arial"/>
          <w:b/>
        </w:rPr>
        <w:t>ZTE</w:t>
      </w:r>
    </w:p>
    <w:p w:rsidR="00440983" w:rsidRPr="006033B1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B41E9">
        <w:rPr>
          <w:rFonts w:ascii="Arial" w:hAnsi="Arial" w:cs="Arial"/>
          <w:b/>
        </w:rPr>
        <w:t>KI#1</w:t>
      </w:r>
      <w:r w:rsidR="009B38E1">
        <w:rPr>
          <w:rFonts w:ascii="Arial" w:hAnsi="Arial" w:cs="Arial"/>
          <w:b/>
        </w:rPr>
        <w:t xml:space="preserve"> and </w:t>
      </w:r>
      <w:r w:rsidR="003B41E9">
        <w:rPr>
          <w:rFonts w:ascii="Arial" w:hAnsi="Arial" w:cs="Arial"/>
          <w:b/>
        </w:rPr>
        <w:t>3</w:t>
      </w:r>
      <w:r w:rsidR="009B38E1">
        <w:rPr>
          <w:rFonts w:ascii="Arial" w:hAnsi="Arial" w:cs="Arial"/>
          <w:b/>
        </w:rPr>
        <w:t>:</w:t>
      </w:r>
      <w:r w:rsidR="003B41E9">
        <w:rPr>
          <w:rFonts w:ascii="Arial" w:hAnsi="Arial" w:cs="Arial"/>
          <w:b/>
        </w:rPr>
        <w:t xml:space="preserve"> New solution on the </w:t>
      </w:r>
      <w:r w:rsidR="001047B6">
        <w:rPr>
          <w:rFonts w:ascii="Arial" w:hAnsi="Arial" w:cs="Arial"/>
          <w:b/>
        </w:rPr>
        <w:t xml:space="preserve">User profile </w:t>
      </w:r>
      <w:r w:rsidR="006A57D3">
        <w:rPr>
          <w:rFonts w:ascii="Arial" w:hAnsi="Arial" w:cs="Arial"/>
          <w:b/>
        </w:rPr>
        <w:t xml:space="preserve">structure, </w:t>
      </w:r>
      <w:r w:rsidR="001047B6">
        <w:rPr>
          <w:rFonts w:ascii="Arial" w:hAnsi="Arial" w:cs="Arial"/>
          <w:b/>
        </w:rPr>
        <w:t>exposure, link</w:t>
      </w:r>
      <w:r w:rsidR="009B38E1">
        <w:rPr>
          <w:rFonts w:ascii="Arial" w:hAnsi="Arial" w:cs="Arial"/>
          <w:b/>
        </w:rPr>
        <w:t xml:space="preserve"> with subscription.</w:t>
      </w:r>
    </w:p>
    <w:p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3D0874">
        <w:rPr>
          <w:rFonts w:ascii="Arial" w:hAnsi="Arial" w:cs="Arial"/>
          <w:b/>
        </w:rPr>
        <w:t>Approval</w:t>
      </w:r>
    </w:p>
    <w:p w:rsidR="003B41E9" w:rsidRDefault="003B41E9" w:rsidP="003B41E9">
      <w:pPr>
        <w:ind w:left="2127" w:hanging="2127"/>
        <w:rPr>
          <w:rFonts w:ascii="Arial" w:hAnsi="Arial" w:cs="Arial"/>
          <w:b/>
        </w:rPr>
      </w:pPr>
      <w:bookmarkStart w:id="0" w:name="_Hlk513714389"/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19.8</w:t>
      </w:r>
    </w:p>
    <w:p w:rsidR="003B41E9" w:rsidRPr="00112305" w:rsidRDefault="003B41E9" w:rsidP="003B41E9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  <w:t>FS_</w:t>
      </w:r>
      <w:r w:rsidRPr="00112305">
        <w:rPr>
          <w:rFonts w:ascii="Arial" w:hAnsi="Arial" w:cs="Arial"/>
          <w:b/>
        </w:rPr>
        <w:t>UIA_ARC</w:t>
      </w:r>
      <w:r w:rsidRPr="00112305" w:rsidDel="005833A0">
        <w:rPr>
          <w:rFonts w:ascii="Arial" w:hAnsi="Arial" w:cs="Arial"/>
          <w:b/>
        </w:rPr>
        <w:t xml:space="preserve"> </w:t>
      </w:r>
      <w:r w:rsidRPr="00112305">
        <w:rPr>
          <w:rFonts w:ascii="Arial" w:hAnsi="Arial" w:cs="Arial"/>
          <w:b/>
        </w:rPr>
        <w:t>/</w:t>
      </w:r>
      <w:r>
        <w:rPr>
          <w:rFonts w:ascii="Arial" w:hAnsi="Arial" w:cs="Arial"/>
          <w:b/>
        </w:rPr>
        <w:t xml:space="preserve"> </w:t>
      </w:r>
      <w:r w:rsidRPr="00112305">
        <w:rPr>
          <w:rFonts w:ascii="Arial" w:hAnsi="Arial" w:cs="Arial"/>
          <w:b/>
        </w:rPr>
        <w:t>Rel-19</w:t>
      </w:r>
    </w:p>
    <w:p w:rsidR="003B41E9" w:rsidRPr="00781C6C" w:rsidRDefault="003B41E9" w:rsidP="003B41E9">
      <w:pPr>
        <w:rPr>
          <w:rFonts w:ascii="Arial" w:hAnsi="Arial" w:cs="Arial"/>
          <w:i/>
          <w:iCs/>
        </w:rPr>
      </w:pPr>
      <w:r w:rsidRPr="00112305">
        <w:rPr>
          <w:rFonts w:ascii="Arial" w:hAnsi="Arial" w:cs="Arial"/>
          <w:i/>
          <w:iCs/>
        </w:rPr>
        <w:t xml:space="preserve">Abstract of the contribution: </w:t>
      </w:r>
      <w:bookmarkStart w:id="1" w:name="_Hlk154651783"/>
      <w:r w:rsidRPr="00112305">
        <w:rPr>
          <w:rFonts w:ascii="Arial" w:hAnsi="Arial" w:cs="Arial"/>
          <w:i/>
          <w:iCs/>
        </w:rPr>
        <w:t xml:space="preserve">This paper proposes </w:t>
      </w:r>
      <w:bookmarkEnd w:id="1"/>
      <w:r w:rsidR="009B38E1">
        <w:rPr>
          <w:rFonts w:ascii="Arial" w:hAnsi="Arial" w:cs="Arial"/>
          <w:i/>
          <w:iCs/>
        </w:rPr>
        <w:t xml:space="preserve">a new solution to KI#1 and 3 </w:t>
      </w:r>
      <w:r w:rsidR="00BA34AD">
        <w:rPr>
          <w:rFonts w:ascii="Arial" w:hAnsi="Arial" w:cs="Arial"/>
          <w:i/>
          <w:iCs/>
        </w:rPr>
        <w:t xml:space="preserve">on </w:t>
      </w:r>
      <w:r w:rsidR="00BA34AD" w:rsidRPr="00BA34AD">
        <w:rPr>
          <w:rFonts w:ascii="Arial" w:hAnsi="Arial" w:cs="Arial"/>
          <w:i/>
          <w:iCs/>
        </w:rPr>
        <w:t>the User profile structure, exposure, link with subscription</w:t>
      </w:r>
      <w:r w:rsidRPr="00112305">
        <w:rPr>
          <w:rFonts w:ascii="Arial" w:hAnsi="Arial" w:cs="Arial"/>
          <w:i/>
          <w:iCs/>
        </w:rPr>
        <w:t>.</w:t>
      </w:r>
    </w:p>
    <w:p w:rsidR="00000AD9" w:rsidRPr="003B41E9" w:rsidRDefault="00000AD9" w:rsidP="00420457"/>
    <w:bookmarkEnd w:id="0"/>
    <w:p w:rsidR="00CD2EBD" w:rsidRDefault="00DD5516" w:rsidP="00CD2EBD">
      <w:pPr>
        <w:pStyle w:val="1"/>
        <w:rPr>
          <w:lang w:eastAsia="zh-CN"/>
        </w:rPr>
      </w:pPr>
      <w:r>
        <w:rPr>
          <w:lang w:eastAsia="zh-CN"/>
        </w:rPr>
        <w:t>1</w:t>
      </w:r>
      <w:r w:rsidR="00CD2EBD">
        <w:rPr>
          <w:lang w:eastAsia="zh-CN"/>
        </w:rPr>
        <w:t>. Proposal</w:t>
      </w:r>
    </w:p>
    <w:p w:rsidR="00CD2EBD" w:rsidRDefault="00CD2EBD" w:rsidP="00CD2EBD">
      <w:pPr>
        <w:rPr>
          <w:b/>
        </w:rPr>
      </w:pPr>
    </w:p>
    <w:p w:rsidR="003B41E9" w:rsidRDefault="003B41E9" w:rsidP="003B41E9">
      <w:r>
        <w:t>It is proposed to accept the change to 23.700-32.</w:t>
      </w:r>
    </w:p>
    <w:p w:rsidR="003B41E9" w:rsidRPr="00F276E4" w:rsidRDefault="003B41E9" w:rsidP="003B41E9"/>
    <w:p w:rsidR="003B41E9" w:rsidRDefault="003B41E9" w:rsidP="003B41E9">
      <w:pPr>
        <w:overflowPunct/>
        <w:autoSpaceDE/>
        <w:adjustRightInd/>
        <w:spacing w:after="0"/>
        <w:rPr>
          <w:color w:val="auto"/>
          <w:sz w:val="24"/>
          <w:lang w:eastAsia="zh-CN"/>
        </w:rPr>
      </w:pPr>
    </w:p>
    <w:p w:rsidR="003B41E9" w:rsidRDefault="003B41E9" w:rsidP="003B41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0"/>
          <w:szCs w:val="30"/>
          <w:lang w:eastAsia="zh-CN"/>
        </w:rPr>
      </w:pPr>
      <w:r>
        <w:rPr>
          <w:rFonts w:cs="Arial"/>
          <w:color w:val="FF0000"/>
          <w:sz w:val="30"/>
          <w:szCs w:val="30"/>
        </w:rPr>
        <w:t>&gt;&gt;&gt;&gt; Start of Change &lt;&lt;&lt;&lt;</w:t>
      </w:r>
    </w:p>
    <w:p w:rsidR="003B41E9" w:rsidRDefault="003B41E9" w:rsidP="003B41E9">
      <w:pPr>
        <w:overflowPunct/>
        <w:autoSpaceDE/>
        <w:adjustRightInd/>
        <w:spacing w:after="0"/>
        <w:rPr>
          <w:color w:val="auto"/>
          <w:sz w:val="24"/>
          <w:lang w:eastAsia="zh-CN"/>
        </w:rPr>
      </w:pPr>
    </w:p>
    <w:p w:rsidR="00DD5516" w:rsidRDefault="00DD5516" w:rsidP="00DD5516">
      <w:pPr>
        <w:rPr>
          <w:rFonts w:eastAsia="Yu Mincho"/>
        </w:rPr>
      </w:pPr>
    </w:p>
    <w:p w:rsidR="00DD5516" w:rsidRPr="00E77E04" w:rsidRDefault="00DD5516" w:rsidP="00DD5516">
      <w:pPr>
        <w:pStyle w:val="2"/>
      </w:pPr>
      <w:bookmarkStart w:id="2" w:name="_Toc22192650"/>
      <w:bookmarkStart w:id="3" w:name="_Toc23402388"/>
      <w:bookmarkStart w:id="4" w:name="_Toc23402418"/>
      <w:bookmarkStart w:id="5" w:name="_Toc26386423"/>
      <w:bookmarkStart w:id="6" w:name="_Toc26431229"/>
      <w:bookmarkStart w:id="7" w:name="_Toc30694627"/>
      <w:bookmarkStart w:id="8" w:name="_Toc43906649"/>
      <w:bookmarkStart w:id="9" w:name="_Toc43906765"/>
      <w:bookmarkStart w:id="10" w:name="_Toc44311891"/>
      <w:bookmarkStart w:id="11" w:name="_Toc50536533"/>
      <w:bookmarkStart w:id="12" w:name="_Toc54930305"/>
      <w:bookmarkStart w:id="13" w:name="_Toc54968110"/>
      <w:bookmarkStart w:id="14" w:name="_Toc57236432"/>
      <w:bookmarkStart w:id="15" w:name="_Toc57236595"/>
      <w:bookmarkStart w:id="16" w:name="_Toc57530236"/>
      <w:bookmarkStart w:id="17" w:name="_Toc57532437"/>
      <w:bookmarkStart w:id="18" w:name="_Toc93073662"/>
      <w:bookmarkStart w:id="19" w:name="_Toc153818189"/>
      <w:bookmarkStart w:id="20" w:name="_Toc157447962"/>
      <w:bookmarkStart w:id="21" w:name="_Toc157692397"/>
      <w:bookmarkStart w:id="22" w:name="_Toc16839382"/>
      <w:r w:rsidRPr="00E77E04">
        <w:t>6.0</w:t>
      </w:r>
      <w:r w:rsidRPr="00E77E04">
        <w:tab/>
        <w:t>Mapping of Solutions to Key Issues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bookmarkEnd w:id="22"/>
    <w:p w:rsidR="00DD5516" w:rsidRPr="00E77E04" w:rsidRDefault="00DD5516" w:rsidP="00DD5516">
      <w:pPr>
        <w:pStyle w:val="TH"/>
      </w:pPr>
      <w:r w:rsidRPr="00E77E04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1"/>
        <w:gridCol w:w="1697"/>
        <w:gridCol w:w="1911"/>
        <w:gridCol w:w="1842"/>
        <w:gridCol w:w="1779"/>
      </w:tblGrid>
      <w:tr w:rsidR="00DD5516" w:rsidRPr="00E77E04" w:rsidTr="00EC467C">
        <w:trPr>
          <w:cantSplit/>
          <w:jc w:val="center"/>
        </w:trPr>
        <w:tc>
          <w:tcPr>
            <w:tcW w:w="1431" w:type="dxa"/>
          </w:tcPr>
          <w:p w:rsidR="00DD5516" w:rsidRPr="00E77E04" w:rsidRDefault="00DD5516" w:rsidP="00EC467C">
            <w:pPr>
              <w:pStyle w:val="TAH"/>
            </w:pPr>
            <w:r w:rsidRPr="00E77E04">
              <w:t>Solutions</w:t>
            </w:r>
          </w:p>
        </w:tc>
        <w:tc>
          <w:tcPr>
            <w:tcW w:w="1697" w:type="dxa"/>
            <w:tcBorders>
              <w:right w:val="nil"/>
            </w:tcBorders>
          </w:tcPr>
          <w:p w:rsidR="00DD5516" w:rsidRPr="00E77E04" w:rsidRDefault="00DD5516" w:rsidP="00EC467C">
            <w:pPr>
              <w:pStyle w:val="TAH"/>
            </w:pPr>
          </w:p>
        </w:tc>
        <w:tc>
          <w:tcPr>
            <w:tcW w:w="5532" w:type="dxa"/>
            <w:gridSpan w:val="3"/>
            <w:tcBorders>
              <w:left w:val="nil"/>
            </w:tcBorders>
          </w:tcPr>
          <w:p w:rsidR="00DD5516" w:rsidRPr="00E77E04" w:rsidRDefault="00DD5516" w:rsidP="00EC467C">
            <w:pPr>
              <w:pStyle w:val="TAH"/>
            </w:pPr>
          </w:p>
        </w:tc>
      </w:tr>
      <w:tr w:rsidR="00DD5516" w:rsidRPr="00E77E04" w:rsidTr="00EC467C">
        <w:trPr>
          <w:cantSplit/>
          <w:jc w:val="center"/>
        </w:trPr>
        <w:tc>
          <w:tcPr>
            <w:tcW w:w="1431" w:type="dxa"/>
          </w:tcPr>
          <w:p w:rsidR="00DD5516" w:rsidRPr="00E77E04" w:rsidRDefault="00DD5516" w:rsidP="00EC467C">
            <w:pPr>
              <w:pStyle w:val="TAH"/>
            </w:pPr>
          </w:p>
        </w:tc>
        <w:tc>
          <w:tcPr>
            <w:tcW w:w="1697" w:type="dxa"/>
          </w:tcPr>
          <w:p w:rsidR="00DD5516" w:rsidRPr="00E77E04" w:rsidRDefault="00DD5516" w:rsidP="00EC467C">
            <w:pPr>
              <w:pStyle w:val="TAH"/>
            </w:pPr>
            <w:r w:rsidRPr="00E77E04">
              <w:t>&lt;Key Issue #1&gt;</w:t>
            </w:r>
          </w:p>
        </w:tc>
        <w:tc>
          <w:tcPr>
            <w:tcW w:w="1911" w:type="dxa"/>
          </w:tcPr>
          <w:p w:rsidR="00DD5516" w:rsidRPr="00E77E04" w:rsidRDefault="00DD5516" w:rsidP="00EC467C">
            <w:pPr>
              <w:pStyle w:val="TAH"/>
            </w:pPr>
            <w:r w:rsidRPr="00E77E04">
              <w:t>&lt;Key Issue #2&gt;</w:t>
            </w:r>
          </w:p>
        </w:tc>
        <w:tc>
          <w:tcPr>
            <w:tcW w:w="1842" w:type="dxa"/>
          </w:tcPr>
          <w:p w:rsidR="00DD5516" w:rsidRPr="00E77E04" w:rsidRDefault="00DD5516" w:rsidP="00EC467C">
            <w:pPr>
              <w:pStyle w:val="TAH"/>
            </w:pPr>
            <w:r w:rsidRPr="00E77E04">
              <w:t>&lt;Key Issue #3&gt;</w:t>
            </w:r>
          </w:p>
        </w:tc>
        <w:tc>
          <w:tcPr>
            <w:tcW w:w="1779" w:type="dxa"/>
          </w:tcPr>
          <w:p w:rsidR="00DD5516" w:rsidRPr="00E77E04" w:rsidRDefault="00DD5516" w:rsidP="00EC467C">
            <w:pPr>
              <w:pStyle w:val="TAH"/>
            </w:pPr>
            <w:r w:rsidRPr="00E77E04">
              <w:t>&lt;Key Issue #4&gt;</w:t>
            </w:r>
          </w:p>
        </w:tc>
      </w:tr>
      <w:tr w:rsidR="00DD5516" w:rsidRPr="00E77E04" w:rsidTr="00EC467C">
        <w:trPr>
          <w:cantSplit/>
          <w:jc w:val="center"/>
        </w:trPr>
        <w:tc>
          <w:tcPr>
            <w:tcW w:w="1431" w:type="dxa"/>
          </w:tcPr>
          <w:p w:rsidR="00DD5516" w:rsidRPr="00E77E04" w:rsidRDefault="00DD5516" w:rsidP="00EC467C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</w:t>
            </w:r>
            <w:r>
              <w:rPr>
                <w:lang w:eastAsia="ko-KR"/>
              </w:rPr>
              <w:t>X</w:t>
            </w:r>
          </w:p>
        </w:tc>
        <w:tc>
          <w:tcPr>
            <w:tcW w:w="1697" w:type="dxa"/>
          </w:tcPr>
          <w:p w:rsidR="00DD5516" w:rsidRPr="00E77E04" w:rsidRDefault="00DD5516" w:rsidP="00EC467C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911" w:type="dxa"/>
          </w:tcPr>
          <w:p w:rsidR="00DD5516" w:rsidRPr="00E77E04" w:rsidRDefault="00DD5516" w:rsidP="00EC467C">
            <w:pPr>
              <w:pStyle w:val="TAC"/>
              <w:rPr>
                <w:lang w:eastAsia="ko-KR"/>
              </w:rPr>
            </w:pPr>
          </w:p>
        </w:tc>
        <w:tc>
          <w:tcPr>
            <w:tcW w:w="1842" w:type="dxa"/>
          </w:tcPr>
          <w:p w:rsidR="00DD5516" w:rsidRPr="00E77E04" w:rsidRDefault="00DD5516" w:rsidP="00EC467C">
            <w:pPr>
              <w:pStyle w:val="TAC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79" w:type="dxa"/>
          </w:tcPr>
          <w:p w:rsidR="00DD5516" w:rsidRPr="00E77E04" w:rsidRDefault="00DD5516" w:rsidP="00EC467C">
            <w:pPr>
              <w:pStyle w:val="TAC"/>
            </w:pPr>
          </w:p>
        </w:tc>
      </w:tr>
      <w:tr w:rsidR="00DD5516" w:rsidRPr="00E77E04" w:rsidTr="00EC467C">
        <w:trPr>
          <w:cantSplit/>
          <w:jc w:val="center"/>
        </w:trPr>
        <w:tc>
          <w:tcPr>
            <w:tcW w:w="1431" w:type="dxa"/>
          </w:tcPr>
          <w:p w:rsidR="00DD5516" w:rsidRPr="00E77E04" w:rsidRDefault="00DD5516" w:rsidP="00EC467C">
            <w:pPr>
              <w:pStyle w:val="TAH"/>
            </w:pPr>
          </w:p>
        </w:tc>
        <w:tc>
          <w:tcPr>
            <w:tcW w:w="1697" w:type="dxa"/>
          </w:tcPr>
          <w:p w:rsidR="00DD5516" w:rsidRPr="00E77E04" w:rsidRDefault="00DD5516" w:rsidP="00EC467C">
            <w:pPr>
              <w:pStyle w:val="TAC"/>
            </w:pPr>
          </w:p>
        </w:tc>
        <w:tc>
          <w:tcPr>
            <w:tcW w:w="1911" w:type="dxa"/>
          </w:tcPr>
          <w:p w:rsidR="00DD5516" w:rsidRPr="00E77E04" w:rsidRDefault="00DD5516" w:rsidP="00EC467C">
            <w:pPr>
              <w:pStyle w:val="TAC"/>
            </w:pPr>
          </w:p>
        </w:tc>
        <w:tc>
          <w:tcPr>
            <w:tcW w:w="1842" w:type="dxa"/>
          </w:tcPr>
          <w:p w:rsidR="00DD5516" w:rsidRPr="00E77E04" w:rsidRDefault="00DD5516" w:rsidP="00EC467C">
            <w:pPr>
              <w:pStyle w:val="TAC"/>
            </w:pPr>
          </w:p>
        </w:tc>
        <w:tc>
          <w:tcPr>
            <w:tcW w:w="1779" w:type="dxa"/>
          </w:tcPr>
          <w:p w:rsidR="00DD5516" w:rsidRPr="00E77E04" w:rsidRDefault="00DD5516" w:rsidP="00EC467C">
            <w:pPr>
              <w:pStyle w:val="TAC"/>
            </w:pPr>
          </w:p>
        </w:tc>
      </w:tr>
      <w:tr w:rsidR="00DD5516" w:rsidRPr="00E77E04" w:rsidTr="00EC467C">
        <w:trPr>
          <w:cantSplit/>
          <w:jc w:val="center"/>
        </w:trPr>
        <w:tc>
          <w:tcPr>
            <w:tcW w:w="1431" w:type="dxa"/>
          </w:tcPr>
          <w:p w:rsidR="00DD5516" w:rsidRPr="00E77E04" w:rsidRDefault="00DD5516" w:rsidP="00EC467C">
            <w:pPr>
              <w:pStyle w:val="TAH"/>
            </w:pPr>
          </w:p>
        </w:tc>
        <w:tc>
          <w:tcPr>
            <w:tcW w:w="1697" w:type="dxa"/>
          </w:tcPr>
          <w:p w:rsidR="00DD5516" w:rsidRPr="00E77E04" w:rsidRDefault="00DD5516" w:rsidP="00EC467C">
            <w:pPr>
              <w:pStyle w:val="TAC"/>
            </w:pPr>
          </w:p>
        </w:tc>
        <w:tc>
          <w:tcPr>
            <w:tcW w:w="1911" w:type="dxa"/>
          </w:tcPr>
          <w:p w:rsidR="00DD5516" w:rsidRPr="00E77E04" w:rsidRDefault="00DD5516" w:rsidP="00EC467C">
            <w:pPr>
              <w:pStyle w:val="TAC"/>
            </w:pPr>
          </w:p>
        </w:tc>
        <w:tc>
          <w:tcPr>
            <w:tcW w:w="1842" w:type="dxa"/>
          </w:tcPr>
          <w:p w:rsidR="00DD5516" w:rsidRPr="00E77E04" w:rsidRDefault="00DD5516" w:rsidP="00EC467C">
            <w:pPr>
              <w:pStyle w:val="TAC"/>
            </w:pPr>
          </w:p>
        </w:tc>
        <w:tc>
          <w:tcPr>
            <w:tcW w:w="1779" w:type="dxa"/>
          </w:tcPr>
          <w:p w:rsidR="00DD5516" w:rsidRPr="00E77E04" w:rsidRDefault="00DD5516" w:rsidP="00EC467C">
            <w:pPr>
              <w:pStyle w:val="TAC"/>
            </w:pPr>
          </w:p>
        </w:tc>
      </w:tr>
      <w:tr w:rsidR="00DD5516" w:rsidRPr="00E77E04" w:rsidTr="00EC467C">
        <w:trPr>
          <w:cantSplit/>
          <w:jc w:val="center"/>
        </w:trPr>
        <w:tc>
          <w:tcPr>
            <w:tcW w:w="1431" w:type="dxa"/>
          </w:tcPr>
          <w:p w:rsidR="00DD5516" w:rsidRPr="00E77E04" w:rsidRDefault="00DD5516" w:rsidP="00EC467C">
            <w:pPr>
              <w:pStyle w:val="TAH"/>
              <w:rPr>
                <w:lang w:eastAsia="ko-KR"/>
              </w:rPr>
            </w:pPr>
          </w:p>
        </w:tc>
        <w:tc>
          <w:tcPr>
            <w:tcW w:w="1697" w:type="dxa"/>
          </w:tcPr>
          <w:p w:rsidR="00DD5516" w:rsidRPr="00E77E04" w:rsidRDefault="00DD5516" w:rsidP="00EC467C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:rsidR="00DD5516" w:rsidRPr="00E77E04" w:rsidRDefault="00DD5516" w:rsidP="00EC467C">
            <w:pPr>
              <w:pStyle w:val="TAC"/>
              <w:rPr>
                <w:lang w:eastAsia="ko-KR"/>
              </w:rPr>
            </w:pPr>
          </w:p>
        </w:tc>
        <w:tc>
          <w:tcPr>
            <w:tcW w:w="1842" w:type="dxa"/>
          </w:tcPr>
          <w:p w:rsidR="00DD5516" w:rsidRPr="00E77E04" w:rsidRDefault="00DD5516" w:rsidP="00EC467C">
            <w:pPr>
              <w:pStyle w:val="TAC"/>
            </w:pPr>
          </w:p>
        </w:tc>
        <w:tc>
          <w:tcPr>
            <w:tcW w:w="1779" w:type="dxa"/>
          </w:tcPr>
          <w:p w:rsidR="00DD5516" w:rsidRPr="00E77E04" w:rsidRDefault="00DD5516" w:rsidP="00EC467C">
            <w:pPr>
              <w:pStyle w:val="TAC"/>
            </w:pPr>
          </w:p>
        </w:tc>
      </w:tr>
    </w:tbl>
    <w:p w:rsidR="00DD5516" w:rsidRDefault="00DD5516" w:rsidP="00DD5516"/>
    <w:p w:rsidR="00DD5516" w:rsidRDefault="00DD5516" w:rsidP="00DD5516">
      <w:pPr>
        <w:overflowPunct/>
        <w:autoSpaceDE/>
        <w:adjustRightInd/>
        <w:spacing w:after="0"/>
        <w:rPr>
          <w:color w:val="auto"/>
          <w:sz w:val="24"/>
          <w:lang w:eastAsia="zh-CN"/>
        </w:rPr>
      </w:pPr>
    </w:p>
    <w:p w:rsidR="00DD5516" w:rsidRDefault="00DD5516" w:rsidP="00DD55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0"/>
          <w:szCs w:val="30"/>
          <w:lang w:eastAsia="zh-CN"/>
        </w:rPr>
      </w:pPr>
      <w:r>
        <w:rPr>
          <w:rFonts w:cs="Arial"/>
          <w:color w:val="FF0000"/>
          <w:sz w:val="30"/>
          <w:szCs w:val="30"/>
        </w:rPr>
        <w:t>&gt;&gt;&gt;&gt; Next Change &lt;&lt;&lt;&lt;</w:t>
      </w:r>
    </w:p>
    <w:p w:rsidR="00DD5516" w:rsidRDefault="00DD5516" w:rsidP="00DD5516">
      <w:pPr>
        <w:overflowPunct/>
        <w:autoSpaceDE/>
        <w:adjustRightInd/>
        <w:spacing w:after="0"/>
        <w:rPr>
          <w:color w:val="auto"/>
          <w:sz w:val="24"/>
          <w:lang w:eastAsia="zh-CN"/>
        </w:rPr>
      </w:pPr>
    </w:p>
    <w:p w:rsidR="005D6126" w:rsidRPr="00E77E04" w:rsidRDefault="005D6126" w:rsidP="005D6126">
      <w:pPr>
        <w:pStyle w:val="2"/>
        <w:rPr>
          <w:rFonts w:eastAsia="等线"/>
        </w:rPr>
      </w:pPr>
      <w:bookmarkStart w:id="23" w:name="_Toc500949097"/>
      <w:bookmarkStart w:id="24" w:name="_Toc92875660"/>
      <w:bookmarkStart w:id="25" w:name="_Toc93070684"/>
      <w:bookmarkStart w:id="26" w:name="_Toc157447963"/>
      <w:bookmarkStart w:id="27" w:name="_Toc157692398"/>
      <w:proofErr w:type="gramStart"/>
      <w:r w:rsidRPr="00E77E04">
        <w:rPr>
          <w:rFonts w:eastAsia="等线"/>
          <w:lang w:eastAsia="zh-CN"/>
        </w:rPr>
        <w:t>6.</w:t>
      </w:r>
      <w:r w:rsidRPr="00E77E04">
        <w:rPr>
          <w:rFonts w:eastAsia="等线" w:hint="eastAsia"/>
          <w:lang w:eastAsia="zh-CN"/>
        </w:rPr>
        <w:t>X</w:t>
      </w:r>
      <w:proofErr w:type="gramEnd"/>
      <w:r w:rsidRPr="00E77E04">
        <w:rPr>
          <w:rFonts w:eastAsia="等线" w:hint="eastAsia"/>
          <w:lang w:eastAsia="ko-KR"/>
        </w:rPr>
        <w:tab/>
      </w:r>
      <w:r w:rsidRPr="00E77E04">
        <w:rPr>
          <w:rFonts w:eastAsia="等线"/>
        </w:rPr>
        <w:t>Solution</w:t>
      </w:r>
      <w:r w:rsidRPr="00E77E04">
        <w:rPr>
          <w:rFonts w:eastAsia="等线" w:hint="eastAsia"/>
          <w:lang w:eastAsia="zh-CN"/>
        </w:rPr>
        <w:t xml:space="preserve"> #</w:t>
      </w:r>
      <w:r w:rsidRPr="00E77E04">
        <w:rPr>
          <w:rFonts w:eastAsia="等线"/>
          <w:lang w:eastAsia="zh-CN"/>
        </w:rPr>
        <w:t>X</w:t>
      </w:r>
      <w:r w:rsidRPr="00E77E04">
        <w:rPr>
          <w:rFonts w:eastAsia="等线"/>
        </w:rPr>
        <w:t xml:space="preserve">: </w:t>
      </w:r>
      <w:bookmarkEnd w:id="23"/>
      <w:r w:rsidRPr="00284D9D">
        <w:rPr>
          <w:rFonts w:eastAsia="等线"/>
        </w:rPr>
        <w:t>Identifying the Human User of UE based on User Identi</w:t>
      </w:r>
      <w:r>
        <w:rPr>
          <w:rFonts w:eastAsia="等线"/>
        </w:rPr>
        <w:t>ty</w:t>
      </w:r>
      <w:r w:rsidRPr="00284D9D">
        <w:rPr>
          <w:rFonts w:eastAsia="等线"/>
        </w:rPr>
        <w:t xml:space="preserve"> Profile stored in the UDM</w:t>
      </w:r>
      <w:bookmarkEnd w:id="24"/>
      <w:bookmarkEnd w:id="25"/>
      <w:bookmarkEnd w:id="26"/>
      <w:bookmarkEnd w:id="27"/>
    </w:p>
    <w:p w:rsidR="005D6126" w:rsidRPr="005D6126" w:rsidRDefault="005D6126" w:rsidP="005D6126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color w:val="auto"/>
          <w:sz w:val="28"/>
        </w:rPr>
      </w:pPr>
      <w:bookmarkStart w:id="28" w:name="_Toc500949098"/>
      <w:bookmarkStart w:id="29" w:name="_Toc92875661"/>
      <w:bookmarkStart w:id="30" w:name="_Toc93070685"/>
      <w:bookmarkStart w:id="31" w:name="_Toc157447964"/>
      <w:bookmarkStart w:id="32" w:name="_Toc157692399"/>
      <w:proofErr w:type="gramStart"/>
      <w:r w:rsidRPr="005D6126">
        <w:rPr>
          <w:rFonts w:ascii="Arial" w:eastAsia="等线" w:hAnsi="Arial"/>
          <w:color w:val="auto"/>
          <w:sz w:val="28"/>
        </w:rPr>
        <w:t>6.</w:t>
      </w:r>
      <w:r w:rsidRPr="005D6126">
        <w:rPr>
          <w:rFonts w:ascii="Arial" w:eastAsia="等线" w:hAnsi="Arial" w:hint="eastAsia"/>
          <w:color w:val="auto"/>
          <w:sz w:val="28"/>
        </w:rPr>
        <w:t>X</w:t>
      </w:r>
      <w:r w:rsidRPr="005D6126">
        <w:rPr>
          <w:rFonts w:ascii="Arial" w:eastAsia="等线" w:hAnsi="Arial"/>
          <w:color w:val="auto"/>
          <w:sz w:val="28"/>
        </w:rPr>
        <w:t>.</w:t>
      </w:r>
      <w:r w:rsidRPr="005D6126">
        <w:rPr>
          <w:rFonts w:ascii="Arial" w:eastAsia="等线" w:hAnsi="Arial" w:hint="eastAsia"/>
          <w:color w:val="auto"/>
          <w:sz w:val="28"/>
        </w:rPr>
        <w:t>1</w:t>
      </w:r>
      <w:proofErr w:type="gramEnd"/>
      <w:r w:rsidRPr="005D6126">
        <w:rPr>
          <w:rFonts w:ascii="Arial" w:eastAsia="等线" w:hAnsi="Arial" w:hint="eastAsia"/>
          <w:color w:val="auto"/>
          <w:sz w:val="28"/>
        </w:rPr>
        <w:tab/>
      </w:r>
      <w:r w:rsidRPr="005D6126">
        <w:rPr>
          <w:rFonts w:ascii="Arial" w:eastAsia="等线" w:hAnsi="Arial"/>
          <w:color w:val="auto"/>
          <w:sz w:val="28"/>
        </w:rPr>
        <w:t>Key Issue mapping</w:t>
      </w:r>
      <w:bookmarkEnd w:id="28"/>
      <w:bookmarkEnd w:id="29"/>
      <w:bookmarkEnd w:id="30"/>
      <w:bookmarkEnd w:id="31"/>
      <w:bookmarkEnd w:id="32"/>
    </w:p>
    <w:p w:rsidR="005D6126" w:rsidRDefault="005D6126" w:rsidP="005D6126">
      <w:pPr>
        <w:rPr>
          <w:rFonts w:eastAsia="Malgun Gothic"/>
          <w:lang w:eastAsia="ko-KR"/>
        </w:rPr>
      </w:pPr>
      <w:bookmarkStart w:id="33" w:name="_Toc500949099"/>
      <w:bookmarkStart w:id="34" w:name="_Toc92875662"/>
      <w:bookmarkStart w:id="35" w:name="_Toc93070686"/>
      <w:bookmarkStart w:id="36" w:name="_Toc157447965"/>
      <w:r w:rsidRPr="005D6126">
        <w:rPr>
          <w:rFonts w:eastAsia="Malgun Gothic" w:hint="eastAsia"/>
          <w:lang w:eastAsia="ko-KR"/>
        </w:rPr>
        <w:t>T</w:t>
      </w:r>
      <w:r w:rsidRPr="005D6126">
        <w:rPr>
          <w:rFonts w:eastAsia="Malgun Gothic"/>
          <w:lang w:eastAsia="ko-KR"/>
        </w:rPr>
        <w:t>his solution addresses Key Issue #1</w:t>
      </w:r>
      <w:r>
        <w:rPr>
          <w:rFonts w:eastAsia="Malgun Gothic"/>
          <w:lang w:eastAsia="ko-KR"/>
        </w:rPr>
        <w:t xml:space="preserve"> and Key Issue #3</w:t>
      </w:r>
      <w:r w:rsidRPr="005D6126">
        <w:rPr>
          <w:rFonts w:eastAsia="Malgun Gothic"/>
          <w:lang w:eastAsia="ko-KR"/>
        </w:rPr>
        <w:t>.</w:t>
      </w:r>
    </w:p>
    <w:p w:rsidR="008B0994" w:rsidRDefault="008B0994" w:rsidP="008B0994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lastRenderedPageBreak/>
        <w:t>Especially to focus the following bulletin</w:t>
      </w:r>
      <w:r w:rsidR="0043698D">
        <w:rPr>
          <w:rFonts w:eastAsia="等线"/>
          <w:lang w:eastAsia="zh-CN"/>
        </w:rPr>
        <w:t>s</w:t>
      </w:r>
      <w:r>
        <w:rPr>
          <w:rFonts w:eastAsia="等线"/>
          <w:lang w:eastAsia="zh-CN"/>
        </w:rPr>
        <w:t xml:space="preserve"> in the Key issue#1</w:t>
      </w:r>
      <w:r w:rsidR="0043698D">
        <w:rPr>
          <w:rFonts w:eastAsia="等线"/>
          <w:lang w:eastAsia="zh-CN"/>
        </w:rPr>
        <w:t xml:space="preserve"> and #3</w:t>
      </w:r>
      <w:r>
        <w:rPr>
          <w:rFonts w:eastAsia="等线"/>
          <w:lang w:eastAsia="zh-CN"/>
        </w:rPr>
        <w:t>:</w:t>
      </w:r>
    </w:p>
    <w:p w:rsidR="0043698D" w:rsidRDefault="0043698D" w:rsidP="0043698D">
      <w:pPr>
        <w:pStyle w:val="B1"/>
      </w:pPr>
      <w:r>
        <w:t>-</w:t>
      </w:r>
      <w:r>
        <w:tab/>
      </w:r>
      <w:proofErr w:type="gramStart"/>
      <w:r>
        <w:t>what</w:t>
      </w:r>
      <w:proofErr w:type="gramEnd"/>
      <w:r>
        <w:t xml:space="preserve"> information is stored as part of the User Identity Profile (e.g. a User Identifier, associated security credentials, associated devices, user specific </w:t>
      </w:r>
      <w:proofErr w:type="spellStart"/>
      <w:r>
        <w:t>QoS</w:t>
      </w:r>
      <w:proofErr w:type="spellEnd"/>
      <w:r>
        <w:t xml:space="preserve"> settings). Including how User Identity Profiles are created/acquired, stored, and updated,</w:t>
      </w:r>
    </w:p>
    <w:p w:rsidR="0043698D" w:rsidRDefault="0043698D" w:rsidP="0043698D">
      <w:pPr>
        <w:pStyle w:val="B1"/>
      </w:pPr>
      <w:r>
        <w:t>-</w:t>
      </w:r>
      <w:r>
        <w:tab/>
      </w:r>
      <w:proofErr w:type="gramStart"/>
      <w:r>
        <w:t>whether</w:t>
      </w:r>
      <w:proofErr w:type="gramEnd"/>
      <w:r>
        <w:t xml:space="preserve"> and how User Identifiers are linked and unlinked (i.e. associated) with 3GPP subscriptions in an operator-controlled manner, and</w:t>
      </w:r>
    </w:p>
    <w:p w:rsidR="0043698D" w:rsidRPr="00E77E04" w:rsidRDefault="0043698D" w:rsidP="0043698D">
      <w:pPr>
        <w:pStyle w:val="B1"/>
      </w:pPr>
      <w:r>
        <w:t>-</w:t>
      </w:r>
      <w:r>
        <w:tab/>
        <w:t>what and how User Identity Profile information and functionality are exposed (e.g. exposure of the content of the User Identity Profile, exposure of authorization/authentication results, authenticating users, and linking a User Identifier with a 3GPP subscription).</w:t>
      </w:r>
    </w:p>
    <w:p w:rsidR="008B0994" w:rsidRPr="005D6126" w:rsidRDefault="008B0994" w:rsidP="005D6126">
      <w:pPr>
        <w:rPr>
          <w:rFonts w:eastAsia="Malgun Gothic"/>
          <w:lang w:eastAsia="ko-KR"/>
        </w:rPr>
      </w:pPr>
    </w:p>
    <w:p w:rsidR="005D6126" w:rsidRDefault="005D6126" w:rsidP="005D6126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en-GB"/>
        </w:rPr>
      </w:pPr>
      <w:bookmarkStart w:id="37" w:name="_Toc500949101"/>
      <w:bookmarkStart w:id="38" w:name="_Toc92875663"/>
      <w:bookmarkStart w:id="39" w:name="_Toc93070687"/>
      <w:bookmarkStart w:id="40" w:name="_Toc157447966"/>
      <w:bookmarkStart w:id="41" w:name="_Toc148441678"/>
      <w:bookmarkEnd w:id="33"/>
      <w:bookmarkEnd w:id="34"/>
      <w:bookmarkEnd w:id="35"/>
      <w:bookmarkEnd w:id="36"/>
      <w:proofErr w:type="gramStart"/>
      <w:r>
        <w:rPr>
          <w:rFonts w:ascii="Arial" w:eastAsia="Times New Roman" w:hAnsi="Arial"/>
          <w:color w:val="auto"/>
          <w:sz w:val="28"/>
          <w:lang w:eastAsia="en-GB"/>
        </w:rPr>
        <w:t>6.X.2</w:t>
      </w:r>
      <w:proofErr w:type="gramEnd"/>
      <w:r>
        <w:rPr>
          <w:rFonts w:ascii="Arial" w:eastAsia="Times New Roman" w:hAnsi="Arial"/>
          <w:color w:val="auto"/>
          <w:sz w:val="28"/>
          <w:lang w:eastAsia="en-GB"/>
        </w:rPr>
        <w:tab/>
        <w:t>Functional Description</w:t>
      </w:r>
      <w:bookmarkEnd w:id="41"/>
    </w:p>
    <w:p w:rsidR="005D6126" w:rsidRPr="005D6126" w:rsidRDefault="005D6126" w:rsidP="005D6126">
      <w:pPr>
        <w:rPr>
          <w:rFonts w:eastAsia="Malgun Gothic"/>
          <w:lang w:eastAsia="ko-KR"/>
        </w:rPr>
      </w:pPr>
      <w:r w:rsidRPr="005D6126">
        <w:rPr>
          <w:rFonts w:eastAsia="Malgun Gothic" w:hint="eastAsia"/>
          <w:lang w:eastAsia="ko-KR"/>
        </w:rPr>
        <w:t>I</w:t>
      </w:r>
      <w:r w:rsidRPr="005D6126">
        <w:rPr>
          <w:rFonts w:eastAsia="Malgun Gothic"/>
          <w:lang w:eastAsia="ko-KR"/>
        </w:rPr>
        <w:t xml:space="preserve">n this solution, it is assumed that a User Identifier is unique at least within the operator's network. After authentication of User Identifier is completed, the AMF gets the SUPI of linked 3GPP subscription. </w:t>
      </w:r>
    </w:p>
    <w:p w:rsidR="005D6126" w:rsidRDefault="00103E68" w:rsidP="005D6126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There is </w:t>
      </w:r>
      <w:r w:rsidR="005D6126" w:rsidRPr="005D6126">
        <w:rPr>
          <w:rFonts w:eastAsia="Malgun Gothic"/>
          <w:lang w:eastAsia="ko-KR"/>
        </w:rPr>
        <w:t>User Identity Profile</w:t>
      </w:r>
      <w:r w:rsidR="00006C4E">
        <w:rPr>
          <w:rFonts w:eastAsia="Malgun Gothic"/>
          <w:lang w:eastAsia="ko-KR"/>
        </w:rPr>
        <w:t>s</w:t>
      </w:r>
      <w:r w:rsidR="005D6126" w:rsidRPr="005D6126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stored in the UDR. </w:t>
      </w:r>
      <w:r w:rsidR="00006C4E">
        <w:rPr>
          <w:rFonts w:eastAsia="Malgun Gothic"/>
          <w:lang w:eastAsia="ko-KR"/>
        </w:rPr>
        <w:t xml:space="preserve">For each </w:t>
      </w:r>
      <w:r w:rsidR="00006C4E" w:rsidRPr="005D6126">
        <w:rPr>
          <w:rFonts w:eastAsia="Malgun Gothic"/>
          <w:lang w:eastAsia="ko-KR"/>
        </w:rPr>
        <w:t>User Identity Profile</w:t>
      </w:r>
      <w:r w:rsidR="00006C4E">
        <w:rPr>
          <w:rFonts w:eastAsia="Malgun Gothic"/>
          <w:lang w:eastAsia="ko-KR"/>
        </w:rPr>
        <w:t>, it may</w:t>
      </w:r>
      <w:r>
        <w:rPr>
          <w:rFonts w:eastAsia="Malgun Gothic"/>
          <w:lang w:eastAsia="ko-KR"/>
        </w:rPr>
        <w:t xml:space="preserve"> </w:t>
      </w:r>
      <w:r w:rsidR="00006C4E">
        <w:rPr>
          <w:rFonts w:eastAsia="Malgun Gothic"/>
          <w:lang w:eastAsia="ko-KR"/>
        </w:rPr>
        <w:t>contain</w:t>
      </w:r>
      <w:r w:rsidR="005D6126" w:rsidRPr="005D6126">
        <w:rPr>
          <w:rFonts w:eastAsia="Malgun Gothic"/>
          <w:lang w:eastAsia="ko-KR"/>
        </w:rPr>
        <w:t xml:space="preserve"> following information: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1276"/>
      </w:tblGrid>
      <w:tr w:rsidR="00396310" w:rsidRPr="005D39C2" w:rsidTr="005D39C2">
        <w:tc>
          <w:tcPr>
            <w:tcW w:w="2835" w:type="dxa"/>
            <w:shd w:val="clear" w:color="auto" w:fill="auto"/>
            <w:vAlign w:val="center"/>
          </w:tcPr>
          <w:p w:rsidR="00396310" w:rsidRPr="005D39C2" w:rsidRDefault="00396310" w:rsidP="005D6126">
            <w:pPr>
              <w:rPr>
                <w:rFonts w:eastAsia="Malgun Gothic"/>
                <w:lang w:eastAsia="ko-KR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96310" w:rsidRPr="005D39C2" w:rsidRDefault="00396310" w:rsidP="005D6126">
            <w:pPr>
              <w:rPr>
                <w:rFonts w:hint="eastAsia"/>
                <w:lang w:eastAsia="zh-CN"/>
              </w:rPr>
            </w:pPr>
            <w:r w:rsidRPr="005D39C2">
              <w:rPr>
                <w:rFonts w:hint="eastAsia"/>
                <w:lang w:eastAsia="zh-CN"/>
              </w:rPr>
              <w:t>C</w:t>
            </w:r>
            <w:r w:rsidRPr="005D39C2">
              <w:rPr>
                <w:lang w:eastAsia="zh-CN"/>
              </w:rPr>
              <w:t>ategory</w:t>
            </w:r>
          </w:p>
        </w:tc>
      </w:tr>
      <w:tr w:rsidR="00396310" w:rsidRPr="005D39C2" w:rsidTr="005D39C2">
        <w:tc>
          <w:tcPr>
            <w:tcW w:w="2835" w:type="dxa"/>
            <w:shd w:val="clear" w:color="auto" w:fill="auto"/>
            <w:vAlign w:val="center"/>
          </w:tcPr>
          <w:p w:rsidR="00396310" w:rsidRPr="005D39C2" w:rsidRDefault="00396310" w:rsidP="00EC467C">
            <w:pPr>
              <w:rPr>
                <w:rFonts w:eastAsia="Malgun Gothic"/>
                <w:lang w:eastAsia="ko-KR"/>
              </w:rPr>
            </w:pPr>
            <w:r w:rsidRPr="005D39C2">
              <w:rPr>
                <w:rFonts w:eastAsia="Malgun Gothic"/>
                <w:lang w:eastAsia="ko-KR"/>
              </w:rPr>
              <w:t>A User Identifier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6310" w:rsidRPr="00396310" w:rsidRDefault="00396310" w:rsidP="00EC467C">
            <w:pPr>
              <w:rPr>
                <w:rFonts w:hint="eastAsia"/>
                <w:lang w:eastAsia="zh-CN"/>
              </w:rPr>
            </w:pPr>
          </w:p>
        </w:tc>
      </w:tr>
      <w:tr w:rsidR="00396310" w:rsidRPr="005D39C2" w:rsidTr="005D39C2">
        <w:tc>
          <w:tcPr>
            <w:tcW w:w="2835" w:type="dxa"/>
            <w:shd w:val="clear" w:color="auto" w:fill="auto"/>
            <w:vAlign w:val="center"/>
          </w:tcPr>
          <w:p w:rsidR="00396310" w:rsidRPr="005D39C2" w:rsidRDefault="00396310" w:rsidP="00EC467C">
            <w:pPr>
              <w:rPr>
                <w:rFonts w:eastAsia="Malgun Gothic"/>
                <w:lang w:eastAsia="ko-KR"/>
              </w:rPr>
            </w:pPr>
            <w:proofErr w:type="spellStart"/>
            <w:r w:rsidRPr="005D39C2">
              <w:rPr>
                <w:rFonts w:eastAsia="Malgun Gothic"/>
                <w:lang w:eastAsia="ko-KR"/>
              </w:rPr>
              <w:t>Qos</w:t>
            </w:r>
            <w:proofErr w:type="spellEnd"/>
            <w:r w:rsidRPr="005D39C2">
              <w:rPr>
                <w:rFonts w:eastAsia="Malgun Gothic"/>
                <w:lang w:eastAsia="ko-KR"/>
              </w:rPr>
              <w:t xml:space="preserve"> setting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6310" w:rsidRPr="005D39C2" w:rsidRDefault="00396310" w:rsidP="00EC467C">
            <w:pPr>
              <w:rPr>
                <w:rFonts w:hint="eastAsia"/>
                <w:lang w:eastAsia="zh-CN"/>
              </w:rPr>
            </w:pPr>
            <w:r w:rsidRPr="005D39C2">
              <w:rPr>
                <w:rFonts w:hint="eastAsia"/>
                <w:lang w:eastAsia="zh-CN"/>
              </w:rPr>
              <w:t>O</w:t>
            </w:r>
            <w:r w:rsidRPr="005D39C2">
              <w:rPr>
                <w:lang w:eastAsia="zh-CN"/>
              </w:rPr>
              <w:t>ptional</w:t>
            </w:r>
          </w:p>
        </w:tc>
      </w:tr>
      <w:tr w:rsidR="00396310" w:rsidRPr="005D39C2" w:rsidTr="005D39C2">
        <w:tc>
          <w:tcPr>
            <w:tcW w:w="2835" w:type="dxa"/>
            <w:shd w:val="clear" w:color="auto" w:fill="auto"/>
            <w:vAlign w:val="center"/>
          </w:tcPr>
          <w:p w:rsidR="00396310" w:rsidRPr="005D39C2" w:rsidRDefault="00396310" w:rsidP="005D6126">
            <w:pPr>
              <w:rPr>
                <w:rFonts w:hint="eastAsia"/>
                <w:lang w:eastAsia="zh-CN"/>
              </w:rPr>
            </w:pPr>
            <w:r w:rsidRPr="005D39C2">
              <w:rPr>
                <w:rFonts w:hint="eastAsia"/>
                <w:lang w:eastAsia="zh-CN"/>
              </w:rPr>
              <w:t>S</w:t>
            </w:r>
            <w:r w:rsidRPr="005D39C2">
              <w:rPr>
                <w:lang w:eastAsia="zh-CN"/>
              </w:rPr>
              <w:t>ervice information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6310" w:rsidRPr="005D39C2" w:rsidRDefault="00396310" w:rsidP="005D6126">
            <w:pPr>
              <w:rPr>
                <w:rFonts w:eastAsia="Malgun Gothic"/>
                <w:lang w:eastAsia="ko-KR"/>
              </w:rPr>
            </w:pPr>
            <w:r w:rsidRPr="00396310">
              <w:rPr>
                <w:rFonts w:hint="eastAsia"/>
                <w:lang w:eastAsia="zh-CN"/>
              </w:rPr>
              <w:t>O</w:t>
            </w:r>
            <w:r w:rsidRPr="00396310">
              <w:rPr>
                <w:lang w:eastAsia="zh-CN"/>
              </w:rPr>
              <w:t>ptional</w:t>
            </w:r>
          </w:p>
        </w:tc>
      </w:tr>
      <w:tr w:rsidR="00396310" w:rsidRPr="005D39C2" w:rsidTr="005D39C2">
        <w:tc>
          <w:tcPr>
            <w:tcW w:w="2835" w:type="dxa"/>
            <w:shd w:val="clear" w:color="auto" w:fill="auto"/>
            <w:vAlign w:val="center"/>
          </w:tcPr>
          <w:p w:rsidR="00396310" w:rsidRPr="005D39C2" w:rsidRDefault="00766145" w:rsidP="00766145">
            <w:pPr>
              <w:rPr>
                <w:rFonts w:eastAsia="Malgun Gothic"/>
                <w:lang w:eastAsia="ko-KR"/>
              </w:rPr>
            </w:pPr>
            <w:r w:rsidRPr="005D39C2">
              <w:rPr>
                <w:rFonts w:eastAsia="Malgun Gothic"/>
                <w:lang w:eastAsia="ko-KR"/>
              </w:rPr>
              <w:t xml:space="preserve">3GPP subscription </w:t>
            </w:r>
            <w:r w:rsidR="004E330F" w:rsidRPr="005D39C2">
              <w:rPr>
                <w:rFonts w:eastAsia="Malgun Gothic"/>
                <w:lang w:eastAsia="ko-KR"/>
              </w:rPr>
              <w:t xml:space="preserve">Link </w:t>
            </w:r>
            <w:r w:rsidRPr="005D39C2">
              <w:rPr>
                <w:rFonts w:eastAsia="Malgun Gothic"/>
                <w:lang w:eastAsia="ko-KR"/>
              </w:rPr>
              <w:t>list (SUPIs)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6310" w:rsidRPr="005D39C2" w:rsidRDefault="00396310" w:rsidP="005D6126">
            <w:pPr>
              <w:rPr>
                <w:rFonts w:eastAsia="Malgun Gothic"/>
                <w:lang w:eastAsia="ko-KR"/>
              </w:rPr>
            </w:pPr>
          </w:p>
        </w:tc>
      </w:tr>
      <w:tr w:rsidR="00396310" w:rsidRPr="005D39C2" w:rsidTr="005D39C2">
        <w:tc>
          <w:tcPr>
            <w:tcW w:w="2835" w:type="dxa"/>
            <w:shd w:val="clear" w:color="auto" w:fill="auto"/>
            <w:vAlign w:val="center"/>
          </w:tcPr>
          <w:p w:rsidR="00396310" w:rsidRPr="005D39C2" w:rsidRDefault="00C42822" w:rsidP="00C42822">
            <w:pPr>
              <w:rPr>
                <w:rFonts w:eastAsia="Malgun Gothic"/>
                <w:lang w:eastAsia="ko-KR"/>
              </w:rPr>
            </w:pPr>
            <w:r w:rsidRPr="005D39C2">
              <w:rPr>
                <w:rFonts w:eastAsia="Malgun Gothic"/>
                <w:lang w:eastAsia="ko-KR"/>
              </w:rPr>
              <w:t xml:space="preserve">credential </w:t>
            </w:r>
            <w:r w:rsidR="00202199" w:rsidRPr="005D39C2">
              <w:rPr>
                <w:rFonts w:eastAsia="Malgun Gothic"/>
                <w:lang w:eastAsia="ko-KR"/>
              </w:rPr>
              <w:t xml:space="preserve">of </w:t>
            </w:r>
            <w:r w:rsidRPr="005D39C2">
              <w:rPr>
                <w:rFonts w:eastAsia="Malgun Gothic"/>
                <w:lang w:eastAsia="ko-KR"/>
              </w:rPr>
              <w:t>the User Identifier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6310" w:rsidRPr="005D39C2" w:rsidRDefault="00C42822" w:rsidP="005D6126">
            <w:pPr>
              <w:rPr>
                <w:rFonts w:eastAsia="Malgun Gothic"/>
                <w:lang w:eastAsia="ko-KR"/>
              </w:rPr>
            </w:pPr>
            <w:r w:rsidRPr="00396310">
              <w:rPr>
                <w:rFonts w:hint="eastAsia"/>
                <w:lang w:eastAsia="zh-CN"/>
              </w:rPr>
              <w:t>O</w:t>
            </w:r>
            <w:r w:rsidRPr="00396310">
              <w:rPr>
                <w:lang w:eastAsia="zh-CN"/>
              </w:rPr>
              <w:t>ptional</w:t>
            </w:r>
          </w:p>
        </w:tc>
      </w:tr>
    </w:tbl>
    <w:p w:rsidR="00006C4E" w:rsidRDefault="00006C4E" w:rsidP="005D6126">
      <w:pPr>
        <w:rPr>
          <w:rFonts w:eastAsia="Malgun Gothic"/>
          <w:lang w:eastAsia="ko-KR"/>
        </w:rPr>
      </w:pPr>
    </w:p>
    <w:p w:rsidR="00430D6D" w:rsidRPr="00E77E04" w:rsidRDefault="00430D6D" w:rsidP="00430D6D">
      <w:pPr>
        <w:pStyle w:val="NO"/>
        <w:rPr>
          <w:lang w:eastAsia="ko-KR"/>
        </w:rPr>
      </w:pPr>
      <w:r w:rsidRPr="00E77E04">
        <w:rPr>
          <w:lang w:eastAsia="ko-KR"/>
        </w:rPr>
        <w:t xml:space="preserve">NOTE: </w:t>
      </w:r>
      <w:r w:rsidRPr="00E77E04">
        <w:rPr>
          <w:lang w:eastAsia="ko-KR"/>
        </w:rPr>
        <w:tab/>
      </w:r>
      <w:r w:rsidR="00311391">
        <w:rPr>
          <w:rFonts w:eastAsia="Malgun Gothic"/>
          <w:lang w:eastAsia="ko-KR"/>
        </w:rPr>
        <w:t xml:space="preserve">For each </w:t>
      </w:r>
      <w:r w:rsidR="00311391" w:rsidRPr="005D6126">
        <w:rPr>
          <w:rFonts w:eastAsia="Malgun Gothic"/>
          <w:lang w:eastAsia="ko-KR"/>
        </w:rPr>
        <w:t>User Identity Profile</w:t>
      </w:r>
      <w:r w:rsidR="00311391">
        <w:rPr>
          <w:rFonts w:eastAsia="Malgun Gothic"/>
          <w:lang w:eastAsia="ko-KR"/>
        </w:rPr>
        <w:t xml:space="preserve">, </w:t>
      </w:r>
      <w:r w:rsidR="00311391" w:rsidRPr="00311391">
        <w:rPr>
          <w:rFonts w:eastAsia="Malgun Gothic"/>
          <w:lang w:eastAsia="ko-KR"/>
        </w:rPr>
        <w:t>it is assumed that th</w:t>
      </w:r>
      <w:r w:rsidR="00311391">
        <w:rPr>
          <w:rFonts w:eastAsia="Malgun Gothic"/>
          <w:lang w:eastAsia="ko-KR"/>
        </w:rPr>
        <w:t>ere is only one user identifier</w:t>
      </w:r>
      <w:r w:rsidRPr="00E77E04">
        <w:t>.</w:t>
      </w:r>
    </w:p>
    <w:p w:rsidR="00430D6D" w:rsidRPr="005D39C2" w:rsidRDefault="00514250" w:rsidP="005D6126">
      <w:pPr>
        <w:rPr>
          <w:lang w:eastAsia="zh-CN"/>
        </w:rPr>
      </w:pPr>
      <w:r w:rsidRPr="005D39C2">
        <w:rPr>
          <w:rFonts w:hint="eastAsia"/>
          <w:lang w:eastAsia="zh-CN"/>
        </w:rPr>
        <w:t>F</w:t>
      </w:r>
      <w:r w:rsidRPr="005D39C2">
        <w:rPr>
          <w:lang w:eastAsia="zh-CN"/>
        </w:rPr>
        <w:t xml:space="preserve">or the UE subscription data, it adds a new IE, active </w:t>
      </w:r>
      <w:r w:rsidRPr="005D6126">
        <w:rPr>
          <w:rFonts w:eastAsia="Malgun Gothic"/>
          <w:lang w:eastAsia="ko-KR"/>
        </w:rPr>
        <w:t>User Identity Profile</w:t>
      </w:r>
      <w:r>
        <w:rPr>
          <w:rFonts w:eastAsia="Malgun Gothic"/>
          <w:lang w:eastAsia="ko-KR"/>
        </w:rPr>
        <w:t>.</w:t>
      </w:r>
      <w:r w:rsidR="007E5E05">
        <w:rPr>
          <w:rFonts w:eastAsia="Malgun Gothic"/>
          <w:lang w:eastAsia="ko-KR"/>
        </w:rPr>
        <w:t xml:space="preserve"> It means the </w:t>
      </w:r>
      <w:r w:rsidR="007E5E05">
        <w:t xml:space="preserve">user identifier in the </w:t>
      </w:r>
      <w:r w:rsidR="007E5E05" w:rsidRPr="005D6126">
        <w:rPr>
          <w:rFonts w:eastAsia="Malgun Gothic"/>
          <w:lang w:eastAsia="ko-KR"/>
        </w:rPr>
        <w:t>User Identity Profile</w:t>
      </w:r>
      <w:r w:rsidR="007E5E05">
        <w:t xml:space="preserve"> is active with the UE subscription</w:t>
      </w:r>
      <w:r w:rsidR="005238AE">
        <w:t>.</w:t>
      </w:r>
    </w:p>
    <w:p w:rsidR="0028158B" w:rsidRDefault="0028158B" w:rsidP="0028158B">
      <w:r>
        <w:t>The high level principle/assumption of this solution can be summarized as follows:</w:t>
      </w:r>
    </w:p>
    <w:p w:rsidR="0028158B" w:rsidRDefault="0028158B" w:rsidP="0028158B">
      <w:pPr>
        <w:ind w:left="568" w:hanging="284"/>
        <w:rPr>
          <w:noProof/>
          <w:lang w:eastAsia="zh-CN"/>
        </w:rPr>
      </w:pPr>
      <w:r>
        <w:rPr>
          <w:rFonts w:eastAsia="Times New Roman"/>
          <w:color w:val="auto"/>
          <w:lang w:eastAsia="en-GB"/>
        </w:rPr>
        <w:t>-</w:t>
      </w:r>
      <w:r>
        <w:rPr>
          <w:rFonts w:eastAsia="Times New Roman"/>
          <w:color w:val="auto"/>
          <w:lang w:eastAsia="en-GB"/>
        </w:rPr>
        <w:tab/>
      </w:r>
      <w:r>
        <w:rPr>
          <w:rFonts w:eastAsia="Malgun Gothic"/>
          <w:lang w:eastAsia="ko-KR"/>
        </w:rPr>
        <w:t xml:space="preserve">The AF can request 5GC to create/update/delete the </w:t>
      </w:r>
      <w:r w:rsidR="00F119AC" w:rsidRPr="005D6126">
        <w:rPr>
          <w:rFonts w:eastAsia="Malgun Gothic"/>
          <w:lang w:eastAsia="ko-KR"/>
        </w:rPr>
        <w:t>User Identity Profile</w:t>
      </w:r>
      <w:r>
        <w:rPr>
          <w:rFonts w:eastAsia="Malgun Gothic"/>
          <w:lang w:eastAsia="ko-KR"/>
        </w:rPr>
        <w:t xml:space="preserve"> via enhanced </w:t>
      </w:r>
      <w:r w:rsidRPr="005D6126">
        <w:rPr>
          <w:rFonts w:eastAsia="Malgun Gothic"/>
          <w:lang w:eastAsia="ko-KR"/>
        </w:rPr>
        <w:t>Parameter Provisioning procedure</w:t>
      </w:r>
      <w:r>
        <w:rPr>
          <w:noProof/>
          <w:lang w:eastAsia="zh-CN"/>
        </w:rPr>
        <w:t>.</w:t>
      </w:r>
    </w:p>
    <w:p w:rsidR="00F119AC" w:rsidRDefault="00F119AC" w:rsidP="00F119AC">
      <w:pPr>
        <w:ind w:left="568" w:hanging="284"/>
        <w:rPr>
          <w:noProof/>
          <w:lang w:eastAsia="zh-CN"/>
        </w:rPr>
      </w:pPr>
      <w:r>
        <w:rPr>
          <w:rFonts w:eastAsia="Times New Roman"/>
          <w:color w:val="auto"/>
          <w:lang w:eastAsia="en-GB"/>
        </w:rPr>
        <w:t>-</w:t>
      </w:r>
      <w:r>
        <w:rPr>
          <w:rFonts w:eastAsia="Times New Roman"/>
          <w:color w:val="auto"/>
          <w:lang w:eastAsia="en-GB"/>
        </w:rPr>
        <w:tab/>
      </w:r>
      <w:r>
        <w:rPr>
          <w:rFonts w:eastAsia="Malgun Gothic"/>
          <w:lang w:eastAsia="ko-KR"/>
        </w:rPr>
        <w:t xml:space="preserve">The AF </w:t>
      </w:r>
      <w:r w:rsidR="00D02D78">
        <w:rPr>
          <w:rFonts w:eastAsia="Malgun Gothic"/>
          <w:lang w:eastAsia="ko-KR"/>
        </w:rPr>
        <w:t xml:space="preserve">provides the GPSI/SUPI, User Identifier and other information (e.g. </w:t>
      </w:r>
      <w:proofErr w:type="spellStart"/>
      <w:r w:rsidR="00D02D78">
        <w:rPr>
          <w:rFonts w:eastAsia="Malgun Gothic"/>
          <w:lang w:eastAsia="ko-KR"/>
        </w:rPr>
        <w:t>Qos</w:t>
      </w:r>
      <w:proofErr w:type="spellEnd"/>
      <w:r w:rsidR="00D02D78">
        <w:rPr>
          <w:rFonts w:eastAsia="Malgun Gothic"/>
          <w:lang w:eastAsia="ko-KR"/>
        </w:rPr>
        <w:t xml:space="preserve"> setting</w:t>
      </w:r>
      <w:r w:rsidR="00527071">
        <w:rPr>
          <w:rFonts w:eastAsia="Malgun Gothic"/>
          <w:lang w:eastAsia="ko-KR"/>
        </w:rPr>
        <w:t>, service information</w:t>
      </w:r>
      <w:r w:rsidR="00D02D78">
        <w:rPr>
          <w:rFonts w:eastAsia="Malgun Gothic"/>
          <w:lang w:eastAsia="ko-KR"/>
        </w:rPr>
        <w:t xml:space="preserve"> </w:t>
      </w:r>
      <w:proofErr w:type="spellStart"/>
      <w:r w:rsidR="00D02D78">
        <w:rPr>
          <w:rFonts w:eastAsia="Malgun Gothic"/>
          <w:lang w:eastAsia="ko-KR"/>
        </w:rPr>
        <w:t>etc</w:t>
      </w:r>
      <w:proofErr w:type="spellEnd"/>
      <w:r w:rsidR="00D02D78">
        <w:rPr>
          <w:rFonts w:eastAsia="Malgun Gothic"/>
          <w:lang w:eastAsia="ko-KR"/>
        </w:rPr>
        <w:t>)</w:t>
      </w:r>
      <w:r w:rsidR="00806573">
        <w:rPr>
          <w:rFonts w:eastAsia="Malgun Gothic"/>
          <w:lang w:eastAsia="ko-KR"/>
        </w:rPr>
        <w:t xml:space="preserve"> to create the </w:t>
      </w:r>
      <w:r w:rsidR="00806573" w:rsidRPr="005D6126">
        <w:rPr>
          <w:rFonts w:eastAsia="Malgun Gothic"/>
          <w:lang w:eastAsia="ko-KR"/>
        </w:rPr>
        <w:t>User Identity Profile</w:t>
      </w:r>
      <w:r>
        <w:rPr>
          <w:noProof/>
          <w:lang w:eastAsia="zh-CN"/>
        </w:rPr>
        <w:t>.</w:t>
      </w:r>
      <w:r w:rsidR="00F920ED">
        <w:rPr>
          <w:noProof/>
          <w:lang w:eastAsia="zh-CN"/>
        </w:rPr>
        <w:t xml:space="preserve"> </w:t>
      </w:r>
    </w:p>
    <w:p w:rsidR="00ED0E73" w:rsidRPr="00ED0E73" w:rsidRDefault="00ED0E73" w:rsidP="00ED0E73">
      <w:pPr>
        <w:keepLines/>
        <w:ind w:left="1559" w:hanging="1276"/>
        <w:rPr>
          <w:rFonts w:eastAsia="等线"/>
          <w:color w:val="FF0000"/>
          <w:lang w:eastAsia="en-GB"/>
        </w:rPr>
      </w:pPr>
      <w:r w:rsidRPr="00ED0E73">
        <w:rPr>
          <w:rFonts w:eastAsia="等线"/>
          <w:color w:val="FF0000"/>
          <w:lang w:eastAsia="en-GB"/>
        </w:rPr>
        <w:t>Editor's note:</w:t>
      </w:r>
      <w:r w:rsidRPr="00ED0E73">
        <w:rPr>
          <w:rFonts w:eastAsia="等线"/>
          <w:color w:val="FF0000"/>
          <w:lang w:eastAsia="en-GB"/>
        </w:rPr>
        <w:tab/>
      </w:r>
      <w:r w:rsidR="00202199">
        <w:rPr>
          <w:rFonts w:eastAsia="等线"/>
          <w:color w:val="FF0000"/>
          <w:lang w:eastAsia="en-GB"/>
        </w:rPr>
        <w:t xml:space="preserve">The </w:t>
      </w:r>
      <w:r w:rsidR="00202199" w:rsidRPr="00202199">
        <w:rPr>
          <w:rFonts w:eastAsia="等线"/>
          <w:color w:val="FF0000"/>
          <w:lang w:eastAsia="en-GB"/>
        </w:rPr>
        <w:t>credential</w:t>
      </w:r>
      <w:r w:rsidR="00202199" w:rsidRPr="005D6126">
        <w:rPr>
          <w:rFonts w:eastAsia="等线"/>
          <w:color w:val="FF0000"/>
          <w:lang w:eastAsia="en-GB"/>
        </w:rPr>
        <w:t xml:space="preserve"> </w:t>
      </w:r>
      <w:r w:rsidR="00202199" w:rsidRPr="00202199">
        <w:rPr>
          <w:rFonts w:eastAsia="等线"/>
          <w:color w:val="FF0000"/>
          <w:lang w:eastAsia="en-GB"/>
        </w:rPr>
        <w:t xml:space="preserve">of </w:t>
      </w:r>
      <w:r w:rsidR="00202199" w:rsidRPr="005D6126">
        <w:rPr>
          <w:rFonts w:eastAsia="等线"/>
          <w:color w:val="FF0000"/>
          <w:lang w:eastAsia="en-GB"/>
        </w:rPr>
        <w:t>the User Identifier</w:t>
      </w:r>
      <w:r w:rsidR="00202199">
        <w:rPr>
          <w:rFonts w:eastAsia="等线"/>
          <w:color w:val="FF0000"/>
          <w:lang w:eastAsia="en-GB"/>
        </w:rPr>
        <w:t xml:space="preserve"> is FFS</w:t>
      </w:r>
      <w:r w:rsidRPr="00ED0E73">
        <w:rPr>
          <w:rFonts w:eastAsia="等线"/>
          <w:color w:val="FF0000"/>
          <w:lang w:eastAsia="en-GB"/>
        </w:rPr>
        <w:t>.</w:t>
      </w:r>
      <w:r w:rsidR="00F920ED">
        <w:rPr>
          <w:rFonts w:eastAsia="等线"/>
          <w:color w:val="FF0000"/>
          <w:lang w:eastAsia="en-GB"/>
        </w:rPr>
        <w:t xml:space="preserve"> It may be determined by SA3.</w:t>
      </w:r>
    </w:p>
    <w:p w:rsidR="00F920ED" w:rsidRDefault="00F920ED" w:rsidP="00F920ED">
      <w:pPr>
        <w:ind w:left="568" w:hanging="284"/>
        <w:rPr>
          <w:noProof/>
          <w:lang w:eastAsia="zh-CN"/>
        </w:rPr>
      </w:pPr>
      <w:r>
        <w:rPr>
          <w:rFonts w:eastAsia="Times New Roman"/>
          <w:color w:val="auto"/>
          <w:lang w:eastAsia="en-GB"/>
        </w:rPr>
        <w:t>-</w:t>
      </w:r>
      <w:r>
        <w:rPr>
          <w:rFonts w:eastAsia="Times New Roman"/>
          <w:color w:val="auto"/>
          <w:lang w:eastAsia="en-GB"/>
        </w:rPr>
        <w:tab/>
      </w:r>
      <w:r w:rsidR="00EF0340">
        <w:rPr>
          <w:rFonts w:eastAsia="Times New Roman"/>
          <w:color w:val="auto"/>
          <w:lang w:eastAsia="en-GB"/>
        </w:rPr>
        <w:t xml:space="preserve">After the </w:t>
      </w:r>
      <w:r w:rsidR="00EF0340" w:rsidRPr="00E77E04">
        <w:t>user identifier has been authenticated and authorized to use a linked subscription</w:t>
      </w:r>
      <w:r w:rsidR="00E204FB">
        <w:t xml:space="preserve"> (SUPI)</w:t>
      </w:r>
      <w:r w:rsidR="00EF0340" w:rsidRPr="00E77E04">
        <w:t xml:space="preserve"> to access the 5GS</w:t>
      </w:r>
      <w:r w:rsidR="00EF0340">
        <w:t xml:space="preserve">, the </w:t>
      </w:r>
      <w:r w:rsidR="00063A9A" w:rsidRPr="005D6126">
        <w:rPr>
          <w:rFonts w:eastAsia="Malgun Gothic"/>
          <w:lang w:eastAsia="ko-KR"/>
        </w:rPr>
        <w:t>User Identity Profile</w:t>
      </w:r>
      <w:r w:rsidR="00063A9A">
        <w:rPr>
          <w:rFonts w:eastAsia="Malgun Gothic"/>
          <w:lang w:eastAsia="ko-KR"/>
        </w:rPr>
        <w:t xml:space="preserve"> is marked as the </w:t>
      </w:r>
      <w:r w:rsidR="00063A9A" w:rsidRPr="00063A9A">
        <w:rPr>
          <w:lang w:eastAsia="zh-CN"/>
        </w:rPr>
        <w:t xml:space="preserve">active </w:t>
      </w:r>
      <w:r w:rsidR="00063A9A" w:rsidRPr="005D6126">
        <w:rPr>
          <w:rFonts w:eastAsia="Malgun Gothic"/>
          <w:lang w:eastAsia="ko-KR"/>
        </w:rPr>
        <w:t>User Identity Profile</w:t>
      </w:r>
      <w:r w:rsidR="00063A9A">
        <w:rPr>
          <w:rFonts w:eastAsia="Malgun Gothic"/>
          <w:lang w:eastAsia="ko-KR"/>
        </w:rPr>
        <w:t xml:space="preserve"> in the UE subscription data</w:t>
      </w:r>
      <w:r w:rsidR="00E204FB">
        <w:t>.</w:t>
      </w:r>
    </w:p>
    <w:p w:rsidR="005D6126" w:rsidRPr="005D6126" w:rsidRDefault="005D6126" w:rsidP="005D6126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color w:val="auto"/>
          <w:sz w:val="28"/>
        </w:rPr>
      </w:pPr>
      <w:bookmarkStart w:id="42" w:name="_Toc157692401"/>
      <w:proofErr w:type="gramStart"/>
      <w:r w:rsidRPr="005D6126">
        <w:rPr>
          <w:rFonts w:ascii="Arial" w:eastAsia="等线" w:hAnsi="Arial"/>
          <w:color w:val="auto"/>
          <w:sz w:val="28"/>
        </w:rPr>
        <w:lastRenderedPageBreak/>
        <w:t>6.X.3</w:t>
      </w:r>
      <w:proofErr w:type="gramEnd"/>
      <w:r w:rsidRPr="005D6126">
        <w:rPr>
          <w:rFonts w:ascii="Arial" w:eastAsia="等线" w:hAnsi="Arial"/>
          <w:color w:val="auto"/>
          <w:sz w:val="28"/>
        </w:rPr>
        <w:tab/>
        <w:t>Procedures</w:t>
      </w:r>
      <w:bookmarkEnd w:id="37"/>
      <w:bookmarkEnd w:id="38"/>
      <w:bookmarkEnd w:id="39"/>
      <w:bookmarkEnd w:id="40"/>
      <w:bookmarkEnd w:id="42"/>
    </w:p>
    <w:bookmarkStart w:id="43" w:name="_Toc326248711"/>
    <w:bookmarkStart w:id="44" w:name="_Toc510604409"/>
    <w:bookmarkStart w:id="45" w:name="_Toc92875664"/>
    <w:bookmarkStart w:id="46" w:name="_Toc93070688"/>
    <w:bookmarkStart w:id="47" w:name="_Toc157447967"/>
    <w:p w:rsidR="005D6126" w:rsidRPr="005D6126" w:rsidRDefault="00F21D8F" w:rsidP="005D6126">
      <w:pPr>
        <w:keepNext/>
        <w:jc w:val="center"/>
        <w:rPr>
          <w:rFonts w:eastAsia="Malgun Gothic"/>
        </w:rPr>
      </w:pPr>
      <w:r>
        <w:object w:dxaOrig="10380" w:dyaOrig="49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8.25pt;height:198.7pt" o:ole="">
            <v:imagedata r:id="rId8" o:title=""/>
          </v:shape>
          <o:OLEObject Type="Embed" ProgID="Visio.Drawing.15" ShapeID="_x0000_i1025" DrawAspect="Content" ObjectID="_1769639040" r:id="rId9"/>
        </w:object>
      </w:r>
    </w:p>
    <w:p w:rsidR="005D6126" w:rsidRPr="005D6126" w:rsidRDefault="00F21D8F" w:rsidP="005D6126">
      <w:pPr>
        <w:jc w:val="center"/>
        <w:rPr>
          <w:rFonts w:eastAsia="Malgun Gothic"/>
          <w:b/>
          <w:bCs/>
        </w:rPr>
      </w:pPr>
      <w:r>
        <w:rPr>
          <w:rFonts w:eastAsia="Malgun Gothic"/>
          <w:b/>
          <w:bCs/>
        </w:rPr>
        <w:t>Figure 6.X.3</w:t>
      </w:r>
      <w:r w:rsidR="005D6126" w:rsidRPr="005D6126">
        <w:rPr>
          <w:rFonts w:eastAsia="Malgun Gothic"/>
          <w:b/>
          <w:bCs/>
        </w:rPr>
        <w:t>-1: Provisioning of User Identity Profile</w:t>
      </w:r>
    </w:p>
    <w:p w:rsidR="00F21D8F" w:rsidRPr="005D6126" w:rsidRDefault="00F21D8F" w:rsidP="00F21D8F">
      <w:pPr>
        <w:ind w:left="568" w:hanging="284"/>
        <w:rPr>
          <w:rFonts w:eastAsia="Yu Mincho"/>
          <w:lang w:val="en-US"/>
        </w:rPr>
      </w:pPr>
      <w:r w:rsidRPr="005D6126">
        <w:rPr>
          <w:rFonts w:eastAsia="Malgun Gothic"/>
        </w:rPr>
        <w:t>1.</w:t>
      </w:r>
      <w:r w:rsidRPr="005D6126">
        <w:rPr>
          <w:rFonts w:eastAsia="Malgun Gothic"/>
        </w:rPr>
        <w:tab/>
      </w:r>
      <w:r>
        <w:rPr>
          <w:rFonts w:eastAsia="Malgun Gothic"/>
        </w:rPr>
        <w:t xml:space="preserve">The User </w:t>
      </w:r>
      <w:r w:rsidR="00E5711D">
        <w:rPr>
          <w:rFonts w:eastAsia="Malgun Gothic"/>
        </w:rPr>
        <w:t xml:space="preserve">interact with </w:t>
      </w:r>
      <w:r>
        <w:rPr>
          <w:rFonts w:eastAsia="Malgun Gothic"/>
        </w:rPr>
        <w:t xml:space="preserve">AF </w:t>
      </w:r>
      <w:r w:rsidR="00E5711D">
        <w:rPr>
          <w:rFonts w:eastAsia="Malgun Gothic"/>
        </w:rPr>
        <w:t>to create the User identifier.</w:t>
      </w:r>
    </w:p>
    <w:p w:rsidR="005D6126" w:rsidRPr="005D6126" w:rsidRDefault="005F1FBB" w:rsidP="005D6126">
      <w:pPr>
        <w:ind w:left="568" w:hanging="284"/>
        <w:rPr>
          <w:rFonts w:eastAsia="Yu Mincho"/>
          <w:lang w:val="en-US"/>
        </w:rPr>
      </w:pPr>
      <w:r>
        <w:rPr>
          <w:rFonts w:eastAsia="Malgun Gothic"/>
        </w:rPr>
        <w:t>2</w:t>
      </w:r>
      <w:r w:rsidR="005D6126" w:rsidRPr="005D6126">
        <w:rPr>
          <w:rFonts w:eastAsia="Malgun Gothic"/>
        </w:rPr>
        <w:t>.</w:t>
      </w:r>
      <w:r w:rsidR="005D6126" w:rsidRPr="005D6126">
        <w:rPr>
          <w:rFonts w:eastAsia="Malgun Gothic"/>
        </w:rPr>
        <w:tab/>
      </w:r>
      <w:r w:rsidR="00E5711D">
        <w:rPr>
          <w:rFonts w:eastAsia="Malgun Gothic"/>
        </w:rPr>
        <w:t>T</w:t>
      </w:r>
      <w:r w:rsidR="005D6126" w:rsidRPr="005D6126">
        <w:rPr>
          <w:rFonts w:eastAsia="Malgun Gothic"/>
        </w:rPr>
        <w:t xml:space="preserve">he AF </w:t>
      </w:r>
      <w:r w:rsidR="00E5711D">
        <w:rPr>
          <w:rFonts w:eastAsia="Malgun Gothic"/>
        </w:rPr>
        <w:t xml:space="preserve">request NEF to </w:t>
      </w:r>
      <w:r w:rsidR="005D6126" w:rsidRPr="005D6126">
        <w:rPr>
          <w:rFonts w:eastAsia="Malgun Gothic"/>
        </w:rPr>
        <w:t>create/update/delete User Identity Profile</w:t>
      </w:r>
      <w:r w:rsidR="00E5711D">
        <w:rPr>
          <w:rFonts w:eastAsia="Malgun Gothic"/>
        </w:rPr>
        <w:t xml:space="preserve">. The </w:t>
      </w:r>
      <w:r w:rsidR="00CA2D31">
        <w:rPr>
          <w:rFonts w:eastAsia="Malgun Gothic"/>
        </w:rPr>
        <w:t xml:space="preserve">AF may </w:t>
      </w:r>
      <w:r w:rsidR="00527071">
        <w:rPr>
          <w:rFonts w:eastAsia="Malgun Gothic"/>
        </w:rPr>
        <w:t xml:space="preserve">invoke </w:t>
      </w:r>
      <w:proofErr w:type="spellStart"/>
      <w:r w:rsidR="00527071" w:rsidRPr="005D6126">
        <w:rPr>
          <w:rFonts w:eastAsia="Malgun Gothic"/>
        </w:rPr>
        <w:t>Nnef_PrameterProvision_Create</w:t>
      </w:r>
      <w:proofErr w:type="spellEnd"/>
      <w:r w:rsidR="00527071" w:rsidRPr="005D6126">
        <w:rPr>
          <w:rFonts w:eastAsia="Malgun Gothic"/>
        </w:rPr>
        <w:t>/Update/Delete service operation</w:t>
      </w:r>
      <w:r w:rsidR="00527071">
        <w:rPr>
          <w:rFonts w:eastAsia="Malgun Gothic"/>
        </w:rPr>
        <w:t xml:space="preserve"> with </w:t>
      </w:r>
      <w:r w:rsidR="00E5711D">
        <w:rPr>
          <w:rFonts w:eastAsia="Malgun Gothic"/>
        </w:rPr>
        <w:t>GPSI</w:t>
      </w:r>
      <w:r w:rsidR="00CA2D31">
        <w:rPr>
          <w:rFonts w:eastAsia="Malgun Gothic"/>
        </w:rPr>
        <w:t xml:space="preserve"> (i.e. Link to this subscription</w:t>
      </w:r>
      <w:proofErr w:type="gramStart"/>
      <w:r w:rsidR="00CA2D31">
        <w:rPr>
          <w:rFonts w:eastAsia="Malgun Gothic"/>
        </w:rPr>
        <w:t>)</w:t>
      </w:r>
      <w:r w:rsidR="005D6126" w:rsidRPr="005D6126">
        <w:rPr>
          <w:rFonts w:eastAsia="Malgun Gothic"/>
        </w:rPr>
        <w:t xml:space="preserve"> </w:t>
      </w:r>
      <w:r w:rsidR="00527071">
        <w:rPr>
          <w:rFonts w:eastAsia="Malgun Gothic"/>
        </w:rPr>
        <w:t>,</w:t>
      </w:r>
      <w:proofErr w:type="gramEnd"/>
      <w:r w:rsidR="00527071">
        <w:rPr>
          <w:rFonts w:eastAsia="Malgun Gothic"/>
        </w:rPr>
        <w:t xml:space="preserve"> User identifier</w:t>
      </w:r>
      <w:r w:rsidR="00EC467C">
        <w:rPr>
          <w:rFonts w:eastAsia="Malgun Gothic"/>
        </w:rPr>
        <w:t xml:space="preserve"> </w:t>
      </w:r>
      <w:r w:rsidR="00EC467C">
        <w:rPr>
          <w:rFonts w:eastAsia="Malgun Gothic"/>
          <w:lang w:eastAsia="ko-KR"/>
        </w:rPr>
        <w:t xml:space="preserve">and other information (e.g. </w:t>
      </w:r>
      <w:proofErr w:type="spellStart"/>
      <w:r w:rsidR="00EC467C">
        <w:rPr>
          <w:rFonts w:eastAsia="Malgun Gothic"/>
          <w:lang w:eastAsia="ko-KR"/>
        </w:rPr>
        <w:t>Qos</w:t>
      </w:r>
      <w:proofErr w:type="spellEnd"/>
      <w:r w:rsidR="00EC467C">
        <w:rPr>
          <w:rFonts w:eastAsia="Malgun Gothic"/>
          <w:lang w:eastAsia="ko-KR"/>
        </w:rPr>
        <w:t xml:space="preserve"> setting, service information </w:t>
      </w:r>
      <w:proofErr w:type="spellStart"/>
      <w:r w:rsidR="00EC467C">
        <w:rPr>
          <w:rFonts w:eastAsia="Malgun Gothic"/>
          <w:lang w:eastAsia="ko-KR"/>
        </w:rPr>
        <w:t>etc</w:t>
      </w:r>
      <w:proofErr w:type="spellEnd"/>
      <w:r w:rsidR="00EC467C">
        <w:rPr>
          <w:rFonts w:eastAsia="Malgun Gothic"/>
          <w:lang w:eastAsia="ko-KR"/>
        </w:rPr>
        <w:t xml:space="preserve">) </w:t>
      </w:r>
      <w:r w:rsidR="005D6126" w:rsidRPr="005D6126">
        <w:rPr>
          <w:rFonts w:eastAsia="Malgun Gothic"/>
        </w:rPr>
        <w:t>.</w:t>
      </w:r>
    </w:p>
    <w:p w:rsidR="005D6126" w:rsidRPr="005D6126" w:rsidRDefault="005F1FBB" w:rsidP="005D6126">
      <w:pPr>
        <w:ind w:left="568" w:hanging="284"/>
        <w:rPr>
          <w:rFonts w:eastAsia="Malgun Gothic"/>
        </w:rPr>
      </w:pPr>
      <w:r>
        <w:rPr>
          <w:rFonts w:eastAsia="Yu Mincho"/>
          <w:lang w:val="en-US"/>
        </w:rPr>
        <w:t>3</w:t>
      </w:r>
      <w:r w:rsidR="005D6126" w:rsidRPr="005D6126">
        <w:rPr>
          <w:rFonts w:eastAsia="Yu Mincho"/>
          <w:lang w:val="en-US"/>
        </w:rPr>
        <w:t>.</w:t>
      </w:r>
      <w:r w:rsidR="005D6126" w:rsidRPr="005D6126">
        <w:rPr>
          <w:rFonts w:eastAsia="Yu Mincho"/>
          <w:lang w:val="en-US"/>
        </w:rPr>
        <w:tab/>
      </w:r>
      <w:r w:rsidR="00EC467C">
        <w:rPr>
          <w:rFonts w:eastAsia="Yu Mincho"/>
          <w:lang w:val="en-US"/>
        </w:rPr>
        <w:t xml:space="preserve">If this request </w:t>
      </w:r>
      <w:r w:rsidR="005D6126" w:rsidRPr="005D6126">
        <w:rPr>
          <w:rFonts w:eastAsia="Yu Mincho"/>
          <w:lang w:val="en-US"/>
        </w:rPr>
        <w:t xml:space="preserve">is authorized by the NEF, the NEF </w:t>
      </w:r>
      <w:r w:rsidR="00EC467C">
        <w:rPr>
          <w:rFonts w:eastAsia="Malgun Gothic"/>
        </w:rPr>
        <w:t xml:space="preserve">request UDM </w:t>
      </w:r>
      <w:r>
        <w:rPr>
          <w:rFonts w:eastAsia="Malgun Gothic"/>
        </w:rPr>
        <w:t xml:space="preserve">to </w:t>
      </w:r>
      <w:r w:rsidRPr="005D6126">
        <w:rPr>
          <w:rFonts w:eastAsia="Malgun Gothic"/>
        </w:rPr>
        <w:t>create/update/delete User Identity Profile</w:t>
      </w:r>
      <w:r>
        <w:rPr>
          <w:rFonts w:eastAsia="Malgun Gothic"/>
        </w:rPr>
        <w:t>.</w:t>
      </w:r>
      <w:r>
        <w:rPr>
          <w:rFonts w:eastAsia="Malgun Gothic"/>
        </w:rPr>
        <w:t xml:space="preserve"> T</w:t>
      </w:r>
      <w:r>
        <w:rPr>
          <w:rFonts w:eastAsia="Malgun Gothic"/>
        </w:rPr>
        <w:t xml:space="preserve">he </w:t>
      </w:r>
      <w:r>
        <w:rPr>
          <w:rFonts w:eastAsia="Malgun Gothic"/>
        </w:rPr>
        <w:t>NEF</w:t>
      </w:r>
      <w:r>
        <w:rPr>
          <w:rFonts w:eastAsia="Malgun Gothic"/>
        </w:rPr>
        <w:t xml:space="preserve"> may invoke </w:t>
      </w:r>
      <w:proofErr w:type="spellStart"/>
      <w:r w:rsidRPr="005D6126">
        <w:rPr>
          <w:rFonts w:eastAsia="Malgun Gothic"/>
        </w:rPr>
        <w:t>Nudm_PrameterProvision_Create</w:t>
      </w:r>
      <w:proofErr w:type="spellEnd"/>
      <w:r w:rsidRPr="005D6126">
        <w:rPr>
          <w:rFonts w:eastAsia="Malgun Gothic"/>
        </w:rPr>
        <w:t>/Update/Delete service operation</w:t>
      </w:r>
      <w:r>
        <w:rPr>
          <w:rFonts w:eastAsia="Malgun Gothic"/>
        </w:rPr>
        <w:t xml:space="preserve"> with</w:t>
      </w:r>
      <w:r>
        <w:rPr>
          <w:rFonts w:eastAsia="Malgun Gothic"/>
        </w:rPr>
        <w:t xml:space="preserve"> the parameters received in the step 2</w:t>
      </w:r>
      <w:r w:rsidR="005D6126" w:rsidRPr="005D6126">
        <w:rPr>
          <w:rFonts w:eastAsia="Malgun Gothic"/>
        </w:rPr>
        <w:t>.</w:t>
      </w:r>
    </w:p>
    <w:p w:rsidR="005D6126" w:rsidRPr="005D6126" w:rsidRDefault="005F1FBB" w:rsidP="005D6126">
      <w:pPr>
        <w:ind w:left="568" w:hanging="284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4</w:t>
      </w:r>
      <w:r w:rsidR="005D6126" w:rsidRPr="005D6126">
        <w:rPr>
          <w:rFonts w:eastAsia="Malgun Gothic"/>
          <w:lang w:eastAsia="ko-KR"/>
        </w:rPr>
        <w:t>.</w:t>
      </w:r>
      <w:r w:rsidR="005D6126" w:rsidRPr="005D6126">
        <w:rPr>
          <w:rFonts w:eastAsia="Malgun Gothic"/>
          <w:lang w:eastAsia="ko-KR"/>
        </w:rPr>
        <w:tab/>
      </w:r>
      <w:r w:rsidR="00C174ED">
        <w:rPr>
          <w:rFonts w:eastAsia="Malgun Gothic"/>
          <w:lang w:eastAsia="ko-KR"/>
        </w:rPr>
        <w:t>T</w:t>
      </w:r>
      <w:r w:rsidR="005D6126" w:rsidRPr="005D6126">
        <w:rPr>
          <w:rFonts w:eastAsia="Malgun Gothic"/>
          <w:lang w:eastAsia="ko-KR"/>
        </w:rPr>
        <w:t xml:space="preserve">he </w:t>
      </w:r>
      <w:r w:rsidR="00C174ED">
        <w:rPr>
          <w:rFonts w:eastAsia="Malgun Gothic"/>
          <w:lang w:eastAsia="ko-KR"/>
        </w:rPr>
        <w:t>UDM requests the UDR to create/update/</w:t>
      </w:r>
      <w:r w:rsidR="005D6126" w:rsidRPr="005D6126">
        <w:rPr>
          <w:rFonts w:eastAsia="Malgun Gothic"/>
          <w:lang w:eastAsia="ko-KR"/>
        </w:rPr>
        <w:t xml:space="preserve">delete the </w:t>
      </w:r>
      <w:r w:rsidR="00C174ED">
        <w:rPr>
          <w:rFonts w:eastAsia="Malgun Gothic"/>
          <w:lang w:eastAsia="ko-KR"/>
        </w:rPr>
        <w:t>User Identity Profile.</w:t>
      </w:r>
    </w:p>
    <w:p w:rsidR="005D6126" w:rsidRPr="005D6126" w:rsidRDefault="005D6126" w:rsidP="005D6126">
      <w:pPr>
        <w:ind w:left="568" w:hanging="284"/>
        <w:rPr>
          <w:rFonts w:eastAsia="Malgun Gothic"/>
          <w:lang w:eastAsia="ko-KR"/>
        </w:rPr>
      </w:pPr>
      <w:r w:rsidRPr="005D6126">
        <w:rPr>
          <w:rFonts w:eastAsia="Malgun Gothic" w:hint="eastAsia"/>
          <w:lang w:eastAsia="ko-KR"/>
        </w:rPr>
        <w:t>5</w:t>
      </w:r>
      <w:r w:rsidRPr="005D6126">
        <w:rPr>
          <w:rFonts w:eastAsia="Malgun Gothic"/>
          <w:lang w:eastAsia="ko-KR"/>
        </w:rPr>
        <w:t>.</w:t>
      </w:r>
      <w:r w:rsidRPr="005D6126">
        <w:rPr>
          <w:rFonts w:eastAsia="Malgun Gothic"/>
          <w:lang w:eastAsia="ko-KR"/>
        </w:rPr>
        <w:tab/>
        <w:t xml:space="preserve">UDM </w:t>
      </w:r>
      <w:r w:rsidR="002A3AFF">
        <w:rPr>
          <w:rFonts w:eastAsia="Malgun Gothic"/>
          <w:lang w:eastAsia="ko-KR"/>
        </w:rPr>
        <w:t>send the</w:t>
      </w:r>
      <w:r w:rsidRPr="005D6126">
        <w:rPr>
          <w:rFonts w:eastAsia="Malgun Gothic"/>
          <w:lang w:eastAsia="ko-KR"/>
        </w:rPr>
        <w:t xml:space="preserve"> </w:t>
      </w:r>
      <w:proofErr w:type="spellStart"/>
      <w:r w:rsidRPr="005D6126">
        <w:rPr>
          <w:rFonts w:eastAsia="Malgun Gothic"/>
          <w:lang w:eastAsia="ko-KR"/>
        </w:rPr>
        <w:t>Nudm_ParameterProvision_Create</w:t>
      </w:r>
      <w:proofErr w:type="spellEnd"/>
      <w:r w:rsidRPr="005D6126">
        <w:rPr>
          <w:rFonts w:eastAsia="Malgun Gothic"/>
          <w:lang w:eastAsia="ko-KR"/>
        </w:rPr>
        <w:t>/Update/Delete Response</w:t>
      </w:r>
      <w:r w:rsidR="002A3AFF">
        <w:rPr>
          <w:rFonts w:eastAsia="Malgun Gothic"/>
          <w:lang w:eastAsia="ko-KR"/>
        </w:rPr>
        <w:t xml:space="preserve"> to NEF</w:t>
      </w:r>
      <w:r w:rsidRPr="005D6126">
        <w:rPr>
          <w:rFonts w:eastAsia="Malgun Gothic"/>
          <w:lang w:eastAsia="ko-KR"/>
        </w:rPr>
        <w:t>.</w:t>
      </w:r>
    </w:p>
    <w:p w:rsidR="005D6126" w:rsidRDefault="005D6126" w:rsidP="005D6126">
      <w:pPr>
        <w:ind w:left="568" w:hanging="284"/>
        <w:rPr>
          <w:rFonts w:eastAsia="Malgun Gothic"/>
          <w:lang w:eastAsia="ko-KR"/>
        </w:rPr>
      </w:pPr>
      <w:r w:rsidRPr="005D6126">
        <w:rPr>
          <w:rFonts w:eastAsia="Malgun Gothic"/>
          <w:lang w:eastAsia="ko-KR"/>
        </w:rPr>
        <w:t>6.</w:t>
      </w:r>
      <w:r w:rsidRPr="005D6126">
        <w:rPr>
          <w:rFonts w:eastAsia="Malgun Gothic"/>
          <w:lang w:eastAsia="ko-KR"/>
        </w:rPr>
        <w:tab/>
        <w:t xml:space="preserve">NEF </w:t>
      </w:r>
      <w:r w:rsidR="002A3AFF">
        <w:rPr>
          <w:rFonts w:eastAsia="Malgun Gothic"/>
          <w:lang w:eastAsia="ko-KR"/>
        </w:rPr>
        <w:t>send the</w:t>
      </w:r>
      <w:r w:rsidR="002A3AFF" w:rsidRPr="005D6126">
        <w:rPr>
          <w:rFonts w:eastAsia="Malgun Gothic"/>
          <w:lang w:eastAsia="ko-KR"/>
        </w:rPr>
        <w:t xml:space="preserve"> </w:t>
      </w:r>
      <w:proofErr w:type="spellStart"/>
      <w:r w:rsidRPr="005D6126">
        <w:rPr>
          <w:rFonts w:eastAsia="Malgun Gothic"/>
          <w:lang w:eastAsia="ko-KR"/>
        </w:rPr>
        <w:t>Nnef_ParameterProvision_Create</w:t>
      </w:r>
      <w:proofErr w:type="spellEnd"/>
      <w:r w:rsidRPr="005D6126">
        <w:rPr>
          <w:rFonts w:eastAsia="Malgun Gothic"/>
          <w:lang w:eastAsia="ko-KR"/>
        </w:rPr>
        <w:t>/Update/Delete Response</w:t>
      </w:r>
      <w:r w:rsidR="002A3AFF">
        <w:rPr>
          <w:rFonts w:eastAsia="Malgun Gothic"/>
          <w:lang w:eastAsia="ko-KR"/>
        </w:rPr>
        <w:t xml:space="preserve"> to AF</w:t>
      </w:r>
      <w:r w:rsidRPr="005D6126">
        <w:rPr>
          <w:rFonts w:eastAsia="Malgun Gothic"/>
          <w:lang w:eastAsia="ko-KR"/>
        </w:rPr>
        <w:t>.</w:t>
      </w:r>
    </w:p>
    <w:p w:rsidR="002A3AFF" w:rsidRDefault="002A3AFF" w:rsidP="005D6126">
      <w:pPr>
        <w:ind w:left="568" w:hanging="284"/>
        <w:rPr>
          <w:rFonts w:eastAsia="Malgun Gothic"/>
          <w:lang w:eastAsia="ko-KR"/>
        </w:rPr>
      </w:pPr>
    </w:p>
    <w:p w:rsidR="002A3AFF" w:rsidRPr="00ED0E73" w:rsidRDefault="002A3AFF" w:rsidP="002A3AFF">
      <w:pPr>
        <w:keepLines/>
        <w:ind w:left="1559" w:hanging="1276"/>
        <w:rPr>
          <w:rFonts w:eastAsia="等线"/>
          <w:color w:val="FF0000"/>
          <w:lang w:eastAsia="en-GB"/>
        </w:rPr>
      </w:pPr>
      <w:r w:rsidRPr="00ED0E73">
        <w:rPr>
          <w:rFonts w:eastAsia="等线"/>
          <w:color w:val="FF0000"/>
          <w:lang w:eastAsia="en-GB"/>
        </w:rPr>
        <w:t>Editor's note:</w:t>
      </w:r>
      <w:r w:rsidRPr="00ED0E73">
        <w:rPr>
          <w:rFonts w:eastAsia="等线"/>
          <w:color w:val="FF0000"/>
          <w:lang w:eastAsia="en-GB"/>
        </w:rPr>
        <w:tab/>
      </w:r>
      <w:r>
        <w:rPr>
          <w:rFonts w:eastAsia="等线"/>
          <w:color w:val="FF0000"/>
          <w:lang w:eastAsia="en-GB"/>
        </w:rPr>
        <w:t xml:space="preserve">The </w:t>
      </w:r>
      <w:r>
        <w:rPr>
          <w:rFonts w:eastAsia="等线"/>
          <w:color w:val="FF0000"/>
          <w:lang w:eastAsia="en-GB"/>
        </w:rPr>
        <w:t>procedure for the User identifier Activation is FFS</w:t>
      </w:r>
      <w:r>
        <w:rPr>
          <w:rFonts w:eastAsia="等线"/>
          <w:color w:val="FF0000"/>
          <w:lang w:eastAsia="en-GB"/>
        </w:rPr>
        <w:t>.</w:t>
      </w:r>
    </w:p>
    <w:p w:rsidR="002A3AFF" w:rsidRPr="002A3AFF" w:rsidRDefault="002A3AFF" w:rsidP="005D6126">
      <w:pPr>
        <w:ind w:left="568" w:hanging="284"/>
        <w:rPr>
          <w:rFonts w:eastAsia="Yu Mincho"/>
          <w:lang w:eastAsia="ko-KR"/>
        </w:rPr>
      </w:pPr>
    </w:p>
    <w:p w:rsidR="005D6126" w:rsidRDefault="005D6126" w:rsidP="005D6126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en-GB"/>
        </w:rPr>
      </w:pPr>
      <w:bookmarkStart w:id="48" w:name="_Toc148441680"/>
      <w:bookmarkEnd w:id="43"/>
      <w:bookmarkEnd w:id="44"/>
      <w:bookmarkEnd w:id="45"/>
      <w:bookmarkEnd w:id="46"/>
      <w:bookmarkEnd w:id="47"/>
      <w:proofErr w:type="gramStart"/>
      <w:r>
        <w:rPr>
          <w:rFonts w:ascii="Arial" w:eastAsia="Times New Roman" w:hAnsi="Arial"/>
          <w:color w:val="auto"/>
          <w:sz w:val="28"/>
          <w:lang w:eastAsia="en-GB"/>
        </w:rPr>
        <w:t>6.X.4</w:t>
      </w:r>
      <w:proofErr w:type="gramEnd"/>
      <w:r>
        <w:rPr>
          <w:rFonts w:ascii="Arial" w:eastAsia="Times New Roman" w:hAnsi="Arial"/>
          <w:color w:val="auto"/>
          <w:sz w:val="28"/>
          <w:lang w:eastAsia="en-GB"/>
        </w:rPr>
        <w:tab/>
        <w:t>Impacts on existing services, entities and interfaces</w:t>
      </w:r>
      <w:bookmarkEnd w:id="48"/>
    </w:p>
    <w:p w:rsidR="005D6126" w:rsidRPr="005D6126" w:rsidRDefault="005D6126" w:rsidP="005D6126">
      <w:pPr>
        <w:jc w:val="both"/>
        <w:rPr>
          <w:rFonts w:eastAsia="Malgun Gothic"/>
          <w:b/>
          <w:lang w:eastAsia="ko-KR"/>
        </w:rPr>
      </w:pPr>
      <w:r w:rsidRPr="005D6126">
        <w:rPr>
          <w:rFonts w:eastAsia="Malgun Gothic" w:hint="eastAsia"/>
          <w:b/>
          <w:lang w:eastAsia="ko-KR"/>
        </w:rPr>
        <w:t>U</w:t>
      </w:r>
      <w:r w:rsidRPr="005D6126">
        <w:rPr>
          <w:rFonts w:eastAsia="Malgun Gothic"/>
          <w:b/>
          <w:lang w:eastAsia="ko-KR"/>
        </w:rPr>
        <w:t>DM:</w:t>
      </w:r>
    </w:p>
    <w:p w:rsidR="00850528" w:rsidRPr="005D6126" w:rsidRDefault="00850528" w:rsidP="00850528">
      <w:pPr>
        <w:ind w:left="568" w:hanging="284"/>
        <w:rPr>
          <w:rFonts w:eastAsia="Malgun Gothic"/>
          <w:lang w:eastAsia="ko-KR"/>
        </w:rPr>
      </w:pPr>
      <w:r w:rsidRPr="005D6126">
        <w:rPr>
          <w:rFonts w:eastAsia="Malgun Gothic" w:hint="eastAsia"/>
          <w:lang w:eastAsia="ko-KR"/>
        </w:rPr>
        <w:t>-</w:t>
      </w:r>
      <w:r w:rsidRPr="005D6126">
        <w:rPr>
          <w:rFonts w:eastAsia="Malgun Gothic"/>
          <w:lang w:eastAsia="ko-KR"/>
        </w:rPr>
        <w:tab/>
      </w:r>
      <w:r w:rsidR="00CF3E41">
        <w:rPr>
          <w:rFonts w:eastAsia="Malgun Gothic"/>
          <w:lang w:eastAsia="ko-KR"/>
        </w:rPr>
        <w:t>create</w:t>
      </w:r>
      <w:bookmarkStart w:id="49" w:name="_GoBack"/>
      <w:bookmarkEnd w:id="49"/>
      <w:r w:rsidR="00CF3E41">
        <w:rPr>
          <w:rFonts w:eastAsia="Malgun Gothic"/>
          <w:lang w:eastAsia="ko-KR"/>
        </w:rPr>
        <w:t xml:space="preserve">/update the </w:t>
      </w:r>
      <w:r w:rsidR="00CF3E41" w:rsidRPr="005D6126">
        <w:rPr>
          <w:rFonts w:eastAsia="Malgun Gothic"/>
          <w:lang w:eastAsia="ko-KR"/>
        </w:rPr>
        <w:t>User Identity Profile</w:t>
      </w:r>
      <w:r w:rsidRPr="005D6126">
        <w:rPr>
          <w:rFonts w:eastAsia="Malgun Gothic"/>
          <w:lang w:eastAsia="ko-KR"/>
        </w:rPr>
        <w:t>.</w:t>
      </w:r>
    </w:p>
    <w:p w:rsidR="005D6126" w:rsidRPr="005D6126" w:rsidRDefault="005D6126" w:rsidP="005D6126">
      <w:pPr>
        <w:ind w:left="568" w:hanging="284"/>
        <w:rPr>
          <w:rFonts w:eastAsia="Malgun Gothic"/>
          <w:lang w:eastAsia="ko-KR"/>
        </w:rPr>
      </w:pPr>
      <w:r w:rsidRPr="005D6126">
        <w:rPr>
          <w:rFonts w:eastAsia="Malgun Gothic" w:hint="eastAsia"/>
          <w:lang w:eastAsia="ko-KR"/>
        </w:rPr>
        <w:t>-</w:t>
      </w:r>
      <w:r w:rsidRPr="005D6126">
        <w:rPr>
          <w:rFonts w:eastAsia="Malgun Gothic"/>
          <w:lang w:eastAsia="ko-KR"/>
        </w:rPr>
        <w:tab/>
      </w:r>
      <w:proofErr w:type="gramStart"/>
      <w:r w:rsidR="00CF3E41">
        <w:rPr>
          <w:rFonts w:eastAsia="Malgun Gothic"/>
          <w:lang w:eastAsia="ko-KR"/>
        </w:rPr>
        <w:t>stores</w:t>
      </w:r>
      <w:proofErr w:type="gramEnd"/>
      <w:r w:rsidRPr="005D6126">
        <w:rPr>
          <w:rFonts w:eastAsia="Malgun Gothic"/>
          <w:lang w:eastAsia="ko-KR"/>
        </w:rPr>
        <w:t xml:space="preserve"> of User Identity Profile</w:t>
      </w:r>
      <w:r w:rsidR="00850528">
        <w:rPr>
          <w:rFonts w:eastAsia="Malgun Gothic"/>
          <w:lang w:eastAsia="ko-KR"/>
        </w:rPr>
        <w:t xml:space="preserve"> to UDR</w:t>
      </w:r>
      <w:r w:rsidRPr="005D6126">
        <w:rPr>
          <w:rFonts w:eastAsia="Malgun Gothic"/>
          <w:lang w:eastAsia="ko-KR"/>
        </w:rPr>
        <w:t>.</w:t>
      </w:r>
    </w:p>
    <w:p w:rsidR="005D6126" w:rsidRPr="005D6126" w:rsidRDefault="00850528" w:rsidP="005D6126">
      <w:pPr>
        <w:jc w:val="both"/>
        <w:rPr>
          <w:rFonts w:eastAsia="Malgun Gothic"/>
          <w:b/>
          <w:lang w:eastAsia="ko-KR"/>
        </w:rPr>
      </w:pPr>
      <w:r>
        <w:rPr>
          <w:rFonts w:eastAsia="Malgun Gothic"/>
          <w:b/>
          <w:lang w:eastAsia="ko-KR"/>
        </w:rPr>
        <w:t>NEF:</w:t>
      </w:r>
    </w:p>
    <w:p w:rsidR="005D6126" w:rsidRPr="005D6126" w:rsidRDefault="005D6126" w:rsidP="005D6126">
      <w:pPr>
        <w:ind w:left="568" w:hanging="284"/>
        <w:rPr>
          <w:rFonts w:eastAsia="Malgun Gothic"/>
          <w:b/>
          <w:lang w:eastAsia="ko-KR"/>
        </w:rPr>
      </w:pPr>
      <w:r w:rsidRPr="005D6126">
        <w:rPr>
          <w:rFonts w:eastAsia="Malgun Gothic"/>
          <w:lang w:eastAsia="ko-KR"/>
        </w:rPr>
        <w:t>-</w:t>
      </w:r>
      <w:r w:rsidRPr="005D6126">
        <w:rPr>
          <w:rFonts w:eastAsia="Malgun Gothic"/>
          <w:lang w:eastAsia="ko-KR"/>
        </w:rPr>
        <w:tab/>
        <w:t>support provisioning of User Identity Profile.</w:t>
      </w:r>
    </w:p>
    <w:p w:rsidR="003B41E9" w:rsidRPr="005D6126" w:rsidRDefault="003B41E9" w:rsidP="003B41E9">
      <w:pPr>
        <w:overflowPunct/>
        <w:autoSpaceDE/>
        <w:adjustRightInd/>
        <w:spacing w:after="0"/>
        <w:rPr>
          <w:color w:val="auto"/>
          <w:sz w:val="24"/>
          <w:lang w:eastAsia="zh-CN"/>
        </w:rPr>
      </w:pPr>
    </w:p>
    <w:p w:rsidR="00731DDF" w:rsidRPr="00731DDF" w:rsidRDefault="00731DDF" w:rsidP="00731DDF">
      <w:pPr>
        <w:keepLines/>
        <w:ind w:left="1559" w:hanging="1276"/>
        <w:rPr>
          <w:rFonts w:eastAsia="等线"/>
          <w:color w:val="FF0000"/>
          <w:lang w:eastAsia="en-GB"/>
        </w:rPr>
      </w:pPr>
      <w:r w:rsidRPr="00731DDF">
        <w:rPr>
          <w:rFonts w:eastAsia="等线"/>
          <w:color w:val="FF0000"/>
          <w:lang w:eastAsia="en-GB"/>
        </w:rPr>
        <w:t>Editor's note:</w:t>
      </w:r>
      <w:r w:rsidRPr="00731DDF">
        <w:rPr>
          <w:rFonts w:eastAsia="等线"/>
          <w:color w:val="FF0000"/>
          <w:lang w:eastAsia="en-GB"/>
        </w:rPr>
        <w:tab/>
        <w:t xml:space="preserve">This </w:t>
      </w:r>
      <w:r w:rsidR="00850528">
        <w:rPr>
          <w:rFonts w:eastAsia="等线"/>
          <w:color w:val="FF0000"/>
          <w:lang w:eastAsia="en-GB"/>
        </w:rPr>
        <w:t>impact to other NF is FFS</w:t>
      </w:r>
      <w:r w:rsidRPr="00731DDF">
        <w:rPr>
          <w:rFonts w:eastAsia="等线"/>
          <w:color w:val="FF0000"/>
          <w:lang w:eastAsia="en-GB"/>
        </w:rPr>
        <w:t>.</w:t>
      </w:r>
    </w:p>
    <w:p w:rsidR="003B41E9" w:rsidRPr="00731DDF" w:rsidRDefault="003B41E9" w:rsidP="003B41E9">
      <w:pPr>
        <w:overflowPunct/>
        <w:autoSpaceDE/>
        <w:adjustRightInd/>
        <w:spacing w:after="0"/>
        <w:rPr>
          <w:color w:val="auto"/>
          <w:sz w:val="24"/>
          <w:lang w:eastAsia="zh-CN"/>
        </w:rPr>
      </w:pPr>
    </w:p>
    <w:p w:rsidR="003B41E9" w:rsidRDefault="003B41E9" w:rsidP="003B41E9">
      <w:pPr>
        <w:overflowPunct/>
        <w:autoSpaceDE/>
        <w:adjustRightInd/>
        <w:spacing w:after="0"/>
        <w:rPr>
          <w:color w:val="auto"/>
          <w:sz w:val="24"/>
          <w:lang w:eastAsia="zh-CN"/>
        </w:rPr>
      </w:pPr>
    </w:p>
    <w:p w:rsidR="003B41E9" w:rsidRDefault="003B41E9" w:rsidP="003B41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0"/>
          <w:szCs w:val="30"/>
          <w:lang w:eastAsia="zh-CN"/>
        </w:rPr>
      </w:pPr>
      <w:r>
        <w:rPr>
          <w:rFonts w:cs="Arial"/>
          <w:color w:val="FF0000"/>
          <w:sz w:val="30"/>
          <w:szCs w:val="30"/>
        </w:rPr>
        <w:t>&gt;&gt;&gt;&gt; End of Change &lt;&lt;&lt;&lt;</w:t>
      </w:r>
    </w:p>
    <w:p w:rsidR="003B41E9" w:rsidRDefault="003B41E9" w:rsidP="003B41E9">
      <w:pPr>
        <w:overflowPunct/>
        <w:autoSpaceDE/>
        <w:adjustRightInd/>
        <w:spacing w:after="0"/>
        <w:rPr>
          <w:color w:val="auto"/>
          <w:sz w:val="24"/>
          <w:lang w:eastAsia="zh-CN"/>
        </w:rPr>
      </w:pPr>
    </w:p>
    <w:p w:rsidR="00CD2EBD" w:rsidRDefault="00CD2EBD" w:rsidP="00CD2EBD">
      <w:pPr>
        <w:rPr>
          <w:rFonts w:eastAsia="MS Mincho"/>
        </w:rPr>
      </w:pPr>
    </w:p>
    <w:sectPr w:rsidR="00CD2EBD" w:rsidSect="0016287A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39C2" w:rsidRDefault="005D39C2">
      <w:r>
        <w:separator/>
      </w:r>
    </w:p>
    <w:p w:rsidR="005D39C2" w:rsidRDefault="005D39C2"/>
  </w:endnote>
  <w:endnote w:type="continuationSeparator" w:id="0">
    <w:p w:rsidR="005D39C2" w:rsidRDefault="005D39C2">
      <w:r>
        <w:continuationSeparator/>
      </w:r>
    </w:p>
    <w:p w:rsidR="005D39C2" w:rsidRDefault="005D39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467C" w:rsidRDefault="00EC467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EC467C" w:rsidRDefault="00EC467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EC467C" w:rsidRDefault="00EC467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39C2" w:rsidRDefault="005D39C2">
      <w:r>
        <w:separator/>
      </w:r>
    </w:p>
    <w:p w:rsidR="005D39C2" w:rsidRDefault="005D39C2"/>
  </w:footnote>
  <w:footnote w:type="continuationSeparator" w:id="0">
    <w:p w:rsidR="005D39C2" w:rsidRDefault="005D39C2">
      <w:r>
        <w:continuationSeparator/>
      </w:r>
    </w:p>
    <w:p w:rsidR="005D39C2" w:rsidRDefault="005D39C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467C" w:rsidRDefault="00EC467C"/>
  <w:p w:rsidR="00EC467C" w:rsidRDefault="00EC467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467C" w:rsidRPr="00861603" w:rsidRDefault="00EC467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:rsidR="00EC467C" w:rsidRPr="00861603" w:rsidRDefault="00EC467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F3E41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EC467C" w:rsidRPr="00861603" w:rsidRDefault="00EC467C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0"/>
  </w:num>
  <w:num w:numId="4">
    <w:abstractNumId w:val="30"/>
  </w:num>
  <w:num w:numId="5">
    <w:abstractNumId w:val="28"/>
  </w:num>
  <w:num w:numId="6">
    <w:abstractNumId w:val="32"/>
  </w:num>
  <w:num w:numId="7">
    <w:abstractNumId w:val="22"/>
  </w:num>
  <w:num w:numId="8">
    <w:abstractNumId w:val="24"/>
  </w:num>
  <w:num w:numId="9">
    <w:abstractNumId w:val="23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29"/>
  </w:num>
  <w:num w:numId="16">
    <w:abstractNumId w:val="25"/>
  </w:num>
  <w:num w:numId="17">
    <w:abstractNumId w:val="20"/>
  </w:num>
  <w:num w:numId="18">
    <w:abstractNumId w:val="26"/>
  </w:num>
  <w:num w:numId="19">
    <w:abstractNumId w:val="10"/>
  </w:num>
  <w:num w:numId="20">
    <w:abstractNumId w:val="34"/>
  </w:num>
  <w:num w:numId="21">
    <w:abstractNumId w:val="15"/>
  </w:num>
  <w:num w:numId="22">
    <w:abstractNumId w:val="18"/>
  </w:num>
  <w:num w:numId="23">
    <w:abstractNumId w:val="33"/>
  </w:num>
  <w:num w:numId="24">
    <w:abstractNumId w:val="14"/>
  </w:num>
  <w:num w:numId="25">
    <w:abstractNumId w:val="31"/>
  </w:num>
  <w:num w:numId="26">
    <w:abstractNumId w:val="17"/>
  </w:num>
  <w:num w:numId="27">
    <w:abstractNumId w:val="3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activeWritingStyle w:appName="MSWord" w:lang="en-AU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6C4E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42F0"/>
    <w:rsid w:val="0003473E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14DF"/>
    <w:rsid w:val="00063A9A"/>
    <w:rsid w:val="00064FF5"/>
    <w:rsid w:val="00065724"/>
    <w:rsid w:val="0006665C"/>
    <w:rsid w:val="0007270F"/>
    <w:rsid w:val="00072A42"/>
    <w:rsid w:val="000734AD"/>
    <w:rsid w:val="00074430"/>
    <w:rsid w:val="00075FE4"/>
    <w:rsid w:val="00077997"/>
    <w:rsid w:val="00081002"/>
    <w:rsid w:val="000831EB"/>
    <w:rsid w:val="00087090"/>
    <w:rsid w:val="0008744D"/>
    <w:rsid w:val="00091A12"/>
    <w:rsid w:val="00091E1E"/>
    <w:rsid w:val="000920C6"/>
    <w:rsid w:val="00095AD8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B3B"/>
    <w:rsid w:val="000D50D0"/>
    <w:rsid w:val="000D7E52"/>
    <w:rsid w:val="000E07E5"/>
    <w:rsid w:val="000E0B81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36A5"/>
    <w:rsid w:val="001038DA"/>
    <w:rsid w:val="00103CA3"/>
    <w:rsid w:val="00103E68"/>
    <w:rsid w:val="001046E0"/>
    <w:rsid w:val="001046EC"/>
    <w:rsid w:val="001047B6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220B"/>
    <w:rsid w:val="00183544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B5871"/>
    <w:rsid w:val="001C22D4"/>
    <w:rsid w:val="001C2D55"/>
    <w:rsid w:val="001C318C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5F26"/>
    <w:rsid w:val="001E6167"/>
    <w:rsid w:val="001E6F38"/>
    <w:rsid w:val="001F0649"/>
    <w:rsid w:val="001F0B49"/>
    <w:rsid w:val="001F0EA4"/>
    <w:rsid w:val="001F2981"/>
    <w:rsid w:val="001F32D8"/>
    <w:rsid w:val="00200C87"/>
    <w:rsid w:val="002015C8"/>
    <w:rsid w:val="00201AAF"/>
    <w:rsid w:val="00202199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2E2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3DC4"/>
    <w:rsid w:val="002641FA"/>
    <w:rsid w:val="00265842"/>
    <w:rsid w:val="00266CBA"/>
    <w:rsid w:val="00267626"/>
    <w:rsid w:val="00274899"/>
    <w:rsid w:val="0027566B"/>
    <w:rsid w:val="00275D55"/>
    <w:rsid w:val="00277F41"/>
    <w:rsid w:val="0028158B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4E8"/>
    <w:rsid w:val="00296718"/>
    <w:rsid w:val="00296FE2"/>
    <w:rsid w:val="002A18F6"/>
    <w:rsid w:val="002A1E43"/>
    <w:rsid w:val="002A32FF"/>
    <w:rsid w:val="002A3AFF"/>
    <w:rsid w:val="002A3FF3"/>
    <w:rsid w:val="002A4491"/>
    <w:rsid w:val="002A4B48"/>
    <w:rsid w:val="002A69D9"/>
    <w:rsid w:val="002B1527"/>
    <w:rsid w:val="002B265D"/>
    <w:rsid w:val="002B2BEB"/>
    <w:rsid w:val="002B2CB9"/>
    <w:rsid w:val="002B3F35"/>
    <w:rsid w:val="002B4D51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2AE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348C"/>
    <w:rsid w:val="002F476F"/>
    <w:rsid w:val="002F4B4B"/>
    <w:rsid w:val="002F53F2"/>
    <w:rsid w:val="002F6F1B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391"/>
    <w:rsid w:val="0031151A"/>
    <w:rsid w:val="00311711"/>
    <w:rsid w:val="003167F6"/>
    <w:rsid w:val="00317681"/>
    <w:rsid w:val="0031780C"/>
    <w:rsid w:val="00317B01"/>
    <w:rsid w:val="00320630"/>
    <w:rsid w:val="003210D6"/>
    <w:rsid w:val="00324520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CC"/>
    <w:rsid w:val="0034014B"/>
    <w:rsid w:val="00341F9C"/>
    <w:rsid w:val="00344599"/>
    <w:rsid w:val="003465E3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0601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310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1E9"/>
    <w:rsid w:val="003B48AF"/>
    <w:rsid w:val="003B4ADF"/>
    <w:rsid w:val="003B57D5"/>
    <w:rsid w:val="003B6ED6"/>
    <w:rsid w:val="003C15AA"/>
    <w:rsid w:val="003C3491"/>
    <w:rsid w:val="003C4199"/>
    <w:rsid w:val="003C7E96"/>
    <w:rsid w:val="003D084C"/>
    <w:rsid w:val="003D0874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67CE"/>
    <w:rsid w:val="00401F16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1EE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0D6D"/>
    <w:rsid w:val="00431D0F"/>
    <w:rsid w:val="0043204E"/>
    <w:rsid w:val="0043372A"/>
    <w:rsid w:val="00434D93"/>
    <w:rsid w:val="00434DC3"/>
    <w:rsid w:val="0043532B"/>
    <w:rsid w:val="00436850"/>
    <w:rsid w:val="0043698D"/>
    <w:rsid w:val="00436A7A"/>
    <w:rsid w:val="004408A8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215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259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5EBD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3E0F"/>
    <w:rsid w:val="004D47CA"/>
    <w:rsid w:val="004E1FEC"/>
    <w:rsid w:val="004E204B"/>
    <w:rsid w:val="004E2103"/>
    <w:rsid w:val="004E267C"/>
    <w:rsid w:val="004E2F9A"/>
    <w:rsid w:val="004E309A"/>
    <w:rsid w:val="004E330F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250"/>
    <w:rsid w:val="0051461F"/>
    <w:rsid w:val="00514929"/>
    <w:rsid w:val="005156B4"/>
    <w:rsid w:val="00515B9F"/>
    <w:rsid w:val="00516189"/>
    <w:rsid w:val="00516461"/>
    <w:rsid w:val="00516F97"/>
    <w:rsid w:val="00520266"/>
    <w:rsid w:val="00520775"/>
    <w:rsid w:val="0052196E"/>
    <w:rsid w:val="005238AE"/>
    <w:rsid w:val="005249BE"/>
    <w:rsid w:val="00527071"/>
    <w:rsid w:val="005321BB"/>
    <w:rsid w:val="005338E0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E12"/>
    <w:rsid w:val="00556B59"/>
    <w:rsid w:val="00556E51"/>
    <w:rsid w:val="00556FF1"/>
    <w:rsid w:val="0056209F"/>
    <w:rsid w:val="00564948"/>
    <w:rsid w:val="005673B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8A5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543"/>
    <w:rsid w:val="005A5780"/>
    <w:rsid w:val="005A58B3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7441"/>
    <w:rsid w:val="005D11EC"/>
    <w:rsid w:val="005D1468"/>
    <w:rsid w:val="005D1A72"/>
    <w:rsid w:val="005D39C2"/>
    <w:rsid w:val="005D3A26"/>
    <w:rsid w:val="005D6126"/>
    <w:rsid w:val="005D67E9"/>
    <w:rsid w:val="005D6DA3"/>
    <w:rsid w:val="005D6DAE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1FBB"/>
    <w:rsid w:val="005F2146"/>
    <w:rsid w:val="005F2F9E"/>
    <w:rsid w:val="005F31F6"/>
    <w:rsid w:val="005F40D0"/>
    <w:rsid w:val="005F62E3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132"/>
    <w:rsid w:val="006A25D0"/>
    <w:rsid w:val="006A311D"/>
    <w:rsid w:val="006A3206"/>
    <w:rsid w:val="006A48B4"/>
    <w:rsid w:val="006A49F7"/>
    <w:rsid w:val="006A4E8B"/>
    <w:rsid w:val="006A579F"/>
    <w:rsid w:val="006A57D3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6B9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1DDF"/>
    <w:rsid w:val="0073298E"/>
    <w:rsid w:val="007348DE"/>
    <w:rsid w:val="00734DC1"/>
    <w:rsid w:val="00735EE8"/>
    <w:rsid w:val="007378BA"/>
    <w:rsid w:val="00737FA3"/>
    <w:rsid w:val="00740132"/>
    <w:rsid w:val="00741636"/>
    <w:rsid w:val="00744D81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2F4"/>
    <w:rsid w:val="007608B3"/>
    <w:rsid w:val="00760ACC"/>
    <w:rsid w:val="007612FC"/>
    <w:rsid w:val="00762A86"/>
    <w:rsid w:val="00763517"/>
    <w:rsid w:val="00765DC8"/>
    <w:rsid w:val="00766145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5E05"/>
    <w:rsid w:val="007E6067"/>
    <w:rsid w:val="007E7032"/>
    <w:rsid w:val="007E7ED5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5E8A"/>
    <w:rsid w:val="00806573"/>
    <w:rsid w:val="0081231A"/>
    <w:rsid w:val="00814721"/>
    <w:rsid w:val="00817AA6"/>
    <w:rsid w:val="00820D88"/>
    <w:rsid w:val="00820EA3"/>
    <w:rsid w:val="008221B7"/>
    <w:rsid w:val="008240D6"/>
    <w:rsid w:val="00826912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528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59EE"/>
    <w:rsid w:val="008B0994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368"/>
    <w:rsid w:val="009026FC"/>
    <w:rsid w:val="00902AA8"/>
    <w:rsid w:val="009037A0"/>
    <w:rsid w:val="00904A8C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3F"/>
    <w:rsid w:val="00924F9C"/>
    <w:rsid w:val="0092557E"/>
    <w:rsid w:val="0092643F"/>
    <w:rsid w:val="00926814"/>
    <w:rsid w:val="009327BB"/>
    <w:rsid w:val="00935E4C"/>
    <w:rsid w:val="0093663A"/>
    <w:rsid w:val="009366EF"/>
    <w:rsid w:val="009409B3"/>
    <w:rsid w:val="00940F1B"/>
    <w:rsid w:val="009410D2"/>
    <w:rsid w:val="0094218C"/>
    <w:rsid w:val="009424C1"/>
    <w:rsid w:val="00943096"/>
    <w:rsid w:val="0094531F"/>
    <w:rsid w:val="00946F33"/>
    <w:rsid w:val="00947B8B"/>
    <w:rsid w:val="00951BAE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76D2"/>
    <w:rsid w:val="00970B0F"/>
    <w:rsid w:val="00971368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38E1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47EE"/>
    <w:rsid w:val="009F575B"/>
    <w:rsid w:val="009F601D"/>
    <w:rsid w:val="009F6035"/>
    <w:rsid w:val="00A0358B"/>
    <w:rsid w:val="00A03F57"/>
    <w:rsid w:val="00A0505E"/>
    <w:rsid w:val="00A1072B"/>
    <w:rsid w:val="00A122C0"/>
    <w:rsid w:val="00A1645B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AB9"/>
    <w:rsid w:val="00A45C05"/>
    <w:rsid w:val="00A45D37"/>
    <w:rsid w:val="00A476D6"/>
    <w:rsid w:val="00A50C2C"/>
    <w:rsid w:val="00A5176F"/>
    <w:rsid w:val="00A51E5B"/>
    <w:rsid w:val="00A51F20"/>
    <w:rsid w:val="00A5231C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352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3D10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54C7"/>
    <w:rsid w:val="00AF567A"/>
    <w:rsid w:val="00AF743E"/>
    <w:rsid w:val="00AF7832"/>
    <w:rsid w:val="00B0178E"/>
    <w:rsid w:val="00B02AA5"/>
    <w:rsid w:val="00B04B13"/>
    <w:rsid w:val="00B04FD3"/>
    <w:rsid w:val="00B0620A"/>
    <w:rsid w:val="00B06DA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529E1"/>
    <w:rsid w:val="00B54BCA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6626"/>
    <w:rsid w:val="00B678D4"/>
    <w:rsid w:val="00B67B5B"/>
    <w:rsid w:val="00B70AD7"/>
    <w:rsid w:val="00B72012"/>
    <w:rsid w:val="00B73BA5"/>
    <w:rsid w:val="00B76918"/>
    <w:rsid w:val="00B82DAA"/>
    <w:rsid w:val="00B82F38"/>
    <w:rsid w:val="00B83665"/>
    <w:rsid w:val="00B840C8"/>
    <w:rsid w:val="00B85B65"/>
    <w:rsid w:val="00B85D9B"/>
    <w:rsid w:val="00B90AA8"/>
    <w:rsid w:val="00B95825"/>
    <w:rsid w:val="00B97033"/>
    <w:rsid w:val="00B97343"/>
    <w:rsid w:val="00B97419"/>
    <w:rsid w:val="00B97D94"/>
    <w:rsid w:val="00BA034F"/>
    <w:rsid w:val="00BA0801"/>
    <w:rsid w:val="00BA2BC9"/>
    <w:rsid w:val="00BA34AD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F38"/>
    <w:rsid w:val="00BC1064"/>
    <w:rsid w:val="00BC10C6"/>
    <w:rsid w:val="00BC29B4"/>
    <w:rsid w:val="00BC3811"/>
    <w:rsid w:val="00BC4086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5501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174ED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10A"/>
    <w:rsid w:val="00C352B4"/>
    <w:rsid w:val="00C35CB9"/>
    <w:rsid w:val="00C405AC"/>
    <w:rsid w:val="00C41547"/>
    <w:rsid w:val="00C4190D"/>
    <w:rsid w:val="00C421C5"/>
    <w:rsid w:val="00C42822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2D31"/>
    <w:rsid w:val="00CA3E5E"/>
    <w:rsid w:val="00CA5989"/>
    <w:rsid w:val="00CA5D6C"/>
    <w:rsid w:val="00CA7507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2EBD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3E41"/>
    <w:rsid w:val="00CF43A3"/>
    <w:rsid w:val="00CF6388"/>
    <w:rsid w:val="00CF7EEC"/>
    <w:rsid w:val="00D02038"/>
    <w:rsid w:val="00D02880"/>
    <w:rsid w:val="00D02B1D"/>
    <w:rsid w:val="00D02D78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6950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45D"/>
    <w:rsid w:val="00D66B74"/>
    <w:rsid w:val="00D717A4"/>
    <w:rsid w:val="00D71CE7"/>
    <w:rsid w:val="00D73929"/>
    <w:rsid w:val="00D73EE7"/>
    <w:rsid w:val="00D745AB"/>
    <w:rsid w:val="00D745BE"/>
    <w:rsid w:val="00D75558"/>
    <w:rsid w:val="00D75C2E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C6F"/>
    <w:rsid w:val="00DA7264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D5516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5B8"/>
    <w:rsid w:val="00E06EA9"/>
    <w:rsid w:val="00E07663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04FB"/>
    <w:rsid w:val="00E2359D"/>
    <w:rsid w:val="00E23A74"/>
    <w:rsid w:val="00E24D92"/>
    <w:rsid w:val="00E3055A"/>
    <w:rsid w:val="00E309B3"/>
    <w:rsid w:val="00E31334"/>
    <w:rsid w:val="00E31D7F"/>
    <w:rsid w:val="00E32EFF"/>
    <w:rsid w:val="00E34619"/>
    <w:rsid w:val="00E363AB"/>
    <w:rsid w:val="00E363C1"/>
    <w:rsid w:val="00E4231E"/>
    <w:rsid w:val="00E43246"/>
    <w:rsid w:val="00E43661"/>
    <w:rsid w:val="00E44BA6"/>
    <w:rsid w:val="00E4584C"/>
    <w:rsid w:val="00E50BE8"/>
    <w:rsid w:val="00E5105E"/>
    <w:rsid w:val="00E520DB"/>
    <w:rsid w:val="00E5272A"/>
    <w:rsid w:val="00E52D51"/>
    <w:rsid w:val="00E5302C"/>
    <w:rsid w:val="00E534E9"/>
    <w:rsid w:val="00E54A1C"/>
    <w:rsid w:val="00E54DBE"/>
    <w:rsid w:val="00E54DED"/>
    <w:rsid w:val="00E558DA"/>
    <w:rsid w:val="00E5711D"/>
    <w:rsid w:val="00E603F0"/>
    <w:rsid w:val="00E617DB"/>
    <w:rsid w:val="00E624DF"/>
    <w:rsid w:val="00E627B7"/>
    <w:rsid w:val="00E645F5"/>
    <w:rsid w:val="00E658B3"/>
    <w:rsid w:val="00E7179C"/>
    <w:rsid w:val="00E72B04"/>
    <w:rsid w:val="00E733DE"/>
    <w:rsid w:val="00E73813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7898"/>
    <w:rsid w:val="00EA1E56"/>
    <w:rsid w:val="00EA2106"/>
    <w:rsid w:val="00EA2C75"/>
    <w:rsid w:val="00EA30DB"/>
    <w:rsid w:val="00EA5170"/>
    <w:rsid w:val="00EA6842"/>
    <w:rsid w:val="00EA68C8"/>
    <w:rsid w:val="00EA6CD5"/>
    <w:rsid w:val="00EA6D2B"/>
    <w:rsid w:val="00EA711B"/>
    <w:rsid w:val="00EA7DEB"/>
    <w:rsid w:val="00EB1978"/>
    <w:rsid w:val="00EB355C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467C"/>
    <w:rsid w:val="00EC52FD"/>
    <w:rsid w:val="00EC5355"/>
    <w:rsid w:val="00ED0BBC"/>
    <w:rsid w:val="00ED0E73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0340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19AC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1D8F"/>
    <w:rsid w:val="00F22D36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2DD3"/>
    <w:rsid w:val="00F857AA"/>
    <w:rsid w:val="00F8651B"/>
    <w:rsid w:val="00F86A7D"/>
    <w:rsid w:val="00F920ED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5C9C"/>
    <w:rsid w:val="00FC1F3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688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5EB2208-79ED-40A1-9EA1-D6ED4BA7B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aliases w:val="H2 Char,h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uiPriority w:val="20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TAHCar">
    <w:name w:val="TAH Car"/>
    <w:link w:val="TAH"/>
    <w:qFormat/>
    <w:rsid w:val="00DD5516"/>
    <w:rPr>
      <w:rFonts w:ascii="Arial" w:hAnsi="Arial"/>
      <w:b/>
      <w:color w:val="000000"/>
      <w:sz w:val="18"/>
      <w:lang w:val="en-GB" w:eastAsia="ja-JP"/>
    </w:rPr>
  </w:style>
  <w:style w:type="character" w:customStyle="1" w:styleId="B2Char">
    <w:name w:val="B2 Char"/>
    <w:link w:val="B2"/>
    <w:qFormat/>
    <w:locked/>
    <w:rsid w:val="008B0994"/>
    <w:rPr>
      <w:color w:val="000000"/>
      <w:lang w:val="en-GB" w:eastAsia="ja-JP"/>
    </w:rPr>
  </w:style>
  <w:style w:type="character" w:customStyle="1" w:styleId="NOZchn">
    <w:name w:val="NO Zchn"/>
    <w:rsid w:val="005918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6B423B-01BB-4945-AA2D-35BAE747D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4</Pages>
  <Words>654</Words>
  <Characters>3730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zte-v1</cp:lastModifiedBy>
  <cp:revision>5</cp:revision>
  <cp:lastPrinted>2014-09-10T03:04:00Z</cp:lastPrinted>
  <dcterms:created xsi:type="dcterms:W3CDTF">2024-02-16T08:35:00Z</dcterms:created>
  <dcterms:modified xsi:type="dcterms:W3CDTF">2024-02-16T17:37:00Z</dcterms:modified>
</cp:coreProperties>
</file>